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3" w:rsidRPr="0010501E" w:rsidRDefault="00F319E0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 xml:space="preserve">Вопрос от </w:t>
      </w:r>
      <w:r w:rsidR="007D411E" w:rsidRPr="0010501E">
        <w:rPr>
          <w:rFonts w:ascii="Times New Roman" w:hAnsi="Times New Roman" w:cs="Times New Roman"/>
          <w:sz w:val="28"/>
          <w:szCs w:val="28"/>
        </w:rPr>
        <w:t>Михайловой А.П</w:t>
      </w:r>
      <w:r w:rsidRPr="0010501E">
        <w:rPr>
          <w:rFonts w:ascii="Times New Roman" w:hAnsi="Times New Roman" w:cs="Times New Roman"/>
          <w:sz w:val="28"/>
          <w:szCs w:val="28"/>
        </w:rPr>
        <w:t>.: «</w:t>
      </w:r>
      <w:r w:rsidR="007D411E" w:rsidRPr="0010501E">
        <w:rPr>
          <w:rFonts w:ascii="Times New Roman" w:hAnsi="Times New Roman" w:cs="Times New Roman"/>
          <w:sz w:val="28"/>
          <w:szCs w:val="28"/>
        </w:rPr>
        <w:t>До вступления в брак мы с супругом заклю</w:t>
      </w:r>
      <w:r w:rsidR="0010501E">
        <w:rPr>
          <w:rFonts w:ascii="Times New Roman" w:hAnsi="Times New Roman" w:cs="Times New Roman"/>
          <w:sz w:val="28"/>
          <w:szCs w:val="28"/>
        </w:rPr>
        <w:t>чили брачный договор</w:t>
      </w:r>
      <w:r w:rsidR="007D411E" w:rsidRPr="0010501E">
        <w:rPr>
          <w:rFonts w:ascii="Times New Roman" w:hAnsi="Times New Roman" w:cs="Times New Roman"/>
          <w:sz w:val="28"/>
          <w:szCs w:val="28"/>
        </w:rPr>
        <w:t>. Имею ли я право его оспорить?»</w:t>
      </w:r>
    </w:p>
    <w:p w:rsidR="00E54B31" w:rsidRDefault="00E54B31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>На вопрос отвечает помощник прокурора Спивакова Анастасия:</w:t>
      </w:r>
    </w:p>
    <w:p w:rsidR="0010501E" w:rsidRDefault="0010501E" w:rsidP="001050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1 ст. 43 СК РФ: «</w:t>
      </w:r>
      <w:r w:rsidRPr="001050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 может быть изменен или расторгнут в любое время по соглашению супругов. Соглашение об изменении или о расторжении брачного договора совершается в той же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орме, что и сам брачный договор».</w:t>
      </w:r>
    </w:p>
    <w:p w:rsidR="0010501E" w:rsidRDefault="0010501E" w:rsidP="001050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1E" w:rsidRPr="0010501E" w:rsidRDefault="0010501E" w:rsidP="0010501E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оспорить брачный договор на следующих основания:</w:t>
      </w:r>
    </w:p>
    <w:p w:rsidR="003F7066" w:rsidRPr="0010501E" w:rsidRDefault="007D411E" w:rsidP="003D2030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>брачный договор может быть признан недействительным, если он был заключен с недееспособным лицом</w:t>
      </w:r>
      <w:r w:rsidR="003D2030" w:rsidRPr="0010501E">
        <w:rPr>
          <w:rFonts w:ascii="Times New Roman" w:hAnsi="Times New Roman" w:cs="Times New Roman"/>
          <w:sz w:val="28"/>
          <w:szCs w:val="28"/>
        </w:rPr>
        <w:t xml:space="preserve"> (на основании ст. 171 ГК РФ);</w:t>
      </w:r>
    </w:p>
    <w:p w:rsidR="0010501E" w:rsidRDefault="007D411E" w:rsidP="0010501E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>если документ нотариально не заверен</w:t>
      </w:r>
      <w:r w:rsidR="003D2030" w:rsidRPr="0010501E">
        <w:rPr>
          <w:rFonts w:ascii="Times New Roman" w:hAnsi="Times New Roman" w:cs="Times New Roman"/>
          <w:sz w:val="28"/>
          <w:szCs w:val="28"/>
        </w:rPr>
        <w:t xml:space="preserve"> (в соответствии со ст.41 СК РФ);</w:t>
      </w:r>
    </w:p>
    <w:p w:rsidR="0010501E" w:rsidRDefault="0010501E" w:rsidP="0010501E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договор </w:t>
      </w:r>
      <w:r w:rsidRPr="0010501E">
        <w:rPr>
          <w:rFonts w:ascii="Times New Roman" w:hAnsi="Times New Roman" w:cs="Times New Roman"/>
          <w:sz w:val="28"/>
          <w:szCs w:val="28"/>
        </w:rPr>
        <w:t xml:space="preserve">ограничивает правоспособность или дееспособность супругов, их право на обращение в суд за </w:t>
      </w:r>
      <w:r>
        <w:rPr>
          <w:rFonts w:ascii="Times New Roman" w:hAnsi="Times New Roman" w:cs="Times New Roman"/>
          <w:sz w:val="28"/>
          <w:szCs w:val="28"/>
        </w:rPr>
        <w:t>защитой своих прав; регулирует</w:t>
      </w:r>
      <w:r w:rsidRPr="0010501E">
        <w:rPr>
          <w:rFonts w:ascii="Times New Roman" w:hAnsi="Times New Roman" w:cs="Times New Roman"/>
          <w:sz w:val="28"/>
          <w:szCs w:val="28"/>
        </w:rPr>
        <w:t xml:space="preserve"> личные неимущественные отношения между супругами, права и обязанности супругов в отношении детей; предус</w:t>
      </w:r>
      <w:r>
        <w:rPr>
          <w:rFonts w:ascii="Times New Roman" w:hAnsi="Times New Roman" w:cs="Times New Roman"/>
          <w:sz w:val="28"/>
          <w:szCs w:val="28"/>
        </w:rPr>
        <w:t>матривает</w:t>
      </w:r>
      <w:r w:rsidRPr="0010501E">
        <w:rPr>
          <w:rFonts w:ascii="Times New Roman" w:hAnsi="Times New Roman" w:cs="Times New Roman"/>
          <w:sz w:val="28"/>
          <w:szCs w:val="28"/>
        </w:rPr>
        <w:t xml:space="preserve"> положения, ограничивающие право нетрудоспособного нуждающегося супруга на</w:t>
      </w:r>
      <w:r>
        <w:rPr>
          <w:rFonts w:ascii="Times New Roman" w:hAnsi="Times New Roman" w:cs="Times New Roman"/>
          <w:sz w:val="28"/>
          <w:szCs w:val="28"/>
        </w:rPr>
        <w:t xml:space="preserve"> получение содержания; содержит</w:t>
      </w:r>
      <w:r w:rsidRPr="0010501E">
        <w:rPr>
          <w:rFonts w:ascii="Times New Roman" w:hAnsi="Times New Roman" w:cs="Times New Roman"/>
          <w:sz w:val="28"/>
          <w:szCs w:val="28"/>
        </w:rPr>
        <w:t xml:space="preserve"> другие условия, которые ставят одного из супругов в крайне неблагоприятное положение или противоречат основным началам семейного законодател</w:t>
      </w:r>
      <w:r>
        <w:rPr>
          <w:rFonts w:ascii="Times New Roman" w:hAnsi="Times New Roman" w:cs="Times New Roman"/>
          <w:sz w:val="28"/>
          <w:szCs w:val="28"/>
        </w:rPr>
        <w:t>ьства (п. 3 ст. 42 СК РФ)</w:t>
      </w:r>
      <w:r w:rsidR="00F8584D">
        <w:rPr>
          <w:rFonts w:ascii="Times New Roman" w:hAnsi="Times New Roman" w:cs="Times New Roman"/>
          <w:sz w:val="28"/>
          <w:szCs w:val="28"/>
        </w:rPr>
        <w:t>;</w:t>
      </w:r>
    </w:p>
    <w:p w:rsidR="0010501E" w:rsidRPr="00F8584D" w:rsidRDefault="00F8584D" w:rsidP="00F8584D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501E" w:rsidRPr="0010501E">
        <w:rPr>
          <w:rFonts w:ascii="Times New Roman" w:hAnsi="Times New Roman" w:cs="Times New Roman"/>
          <w:sz w:val="28"/>
          <w:szCs w:val="28"/>
        </w:rPr>
        <w:t>уд может также признать брачный договор недействительным полностью или частично по требованию одного из супругов, если условия договора ставят этого супруга в кр</w:t>
      </w:r>
      <w:r>
        <w:rPr>
          <w:rFonts w:ascii="Times New Roman" w:hAnsi="Times New Roman" w:cs="Times New Roman"/>
          <w:sz w:val="28"/>
          <w:szCs w:val="28"/>
        </w:rPr>
        <w:t>айне неблагоприятное положение (п.2 ст. 44 СК РФ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DC0A66" w:rsidRPr="00F8584D" w:rsidRDefault="00E54B31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>Разъяснение в сфере</w:t>
      </w:r>
      <w:r w:rsidR="00F8584D" w:rsidRPr="00F8584D">
        <w:rPr>
          <w:rFonts w:ascii="Times New Roman" w:hAnsi="Times New Roman" w:cs="Times New Roman"/>
          <w:sz w:val="28"/>
          <w:szCs w:val="28"/>
        </w:rPr>
        <w:t xml:space="preserve"> семейного законодательства</w:t>
      </w:r>
      <w:r w:rsidRPr="00F8584D">
        <w:rPr>
          <w:rFonts w:ascii="Times New Roman" w:hAnsi="Times New Roman" w:cs="Times New Roman"/>
          <w:sz w:val="28"/>
          <w:szCs w:val="28"/>
        </w:rPr>
        <w:t>.</w:t>
      </w:r>
    </w:p>
    <w:p w:rsidR="00374EF1" w:rsidRPr="00F8584D" w:rsidRDefault="00F8584D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374EF1" w:rsidRPr="00F8584D" w:rsidRDefault="00374EF1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8584D">
        <w:rPr>
          <w:rFonts w:ascii="Times New Roman" w:hAnsi="Times New Roman" w:cs="Times New Roman"/>
          <w:sz w:val="28"/>
          <w:szCs w:val="28"/>
        </w:rPr>
        <w:t xml:space="preserve">     </w:t>
      </w:r>
      <w:r w:rsidRPr="00F8584D">
        <w:rPr>
          <w:rFonts w:ascii="Times New Roman" w:hAnsi="Times New Roman" w:cs="Times New Roman"/>
          <w:sz w:val="28"/>
          <w:szCs w:val="28"/>
        </w:rPr>
        <w:t xml:space="preserve">    А.А. </w:t>
      </w:r>
      <w:proofErr w:type="spellStart"/>
      <w:r w:rsidRPr="00F8584D">
        <w:rPr>
          <w:rFonts w:ascii="Times New Roman" w:hAnsi="Times New Roman" w:cs="Times New Roman"/>
          <w:sz w:val="28"/>
          <w:szCs w:val="28"/>
        </w:rPr>
        <w:t>Немродов</w:t>
      </w:r>
      <w:proofErr w:type="spellEnd"/>
    </w:p>
    <w:sectPr w:rsidR="00374EF1" w:rsidRPr="00F8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2C"/>
    <w:multiLevelType w:val="hybridMultilevel"/>
    <w:tmpl w:val="E9EC8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91FFF"/>
    <w:multiLevelType w:val="hybridMultilevel"/>
    <w:tmpl w:val="CBC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58A0"/>
    <w:multiLevelType w:val="hybridMultilevel"/>
    <w:tmpl w:val="25F2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5E79"/>
    <w:multiLevelType w:val="hybridMultilevel"/>
    <w:tmpl w:val="20A6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E7"/>
    <w:rsid w:val="0010501E"/>
    <w:rsid w:val="00134E65"/>
    <w:rsid w:val="002977DC"/>
    <w:rsid w:val="00374EF1"/>
    <w:rsid w:val="003D2030"/>
    <w:rsid w:val="003F7066"/>
    <w:rsid w:val="004C5B33"/>
    <w:rsid w:val="00642F4B"/>
    <w:rsid w:val="00724133"/>
    <w:rsid w:val="007D411E"/>
    <w:rsid w:val="00811857"/>
    <w:rsid w:val="008409B9"/>
    <w:rsid w:val="009E2186"/>
    <w:rsid w:val="00A435BC"/>
    <w:rsid w:val="00AA6DE7"/>
    <w:rsid w:val="00C56375"/>
    <w:rsid w:val="00D84E51"/>
    <w:rsid w:val="00DC0A66"/>
    <w:rsid w:val="00E1739A"/>
    <w:rsid w:val="00E54B31"/>
    <w:rsid w:val="00F319E0"/>
    <w:rsid w:val="00F8584D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5F75"/>
  <w15:chartTrackingRefBased/>
  <w15:docId w15:val="{5C7220A2-1370-46F2-92DF-67620A6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Анастасия Андреевна</dc:creator>
  <cp:keywords/>
  <dc:description/>
  <cp:lastModifiedBy>Рузавина Анастасия Андреевна</cp:lastModifiedBy>
  <cp:revision>12</cp:revision>
  <cp:lastPrinted>2021-02-16T06:01:00Z</cp:lastPrinted>
  <dcterms:created xsi:type="dcterms:W3CDTF">2020-07-14T10:05:00Z</dcterms:created>
  <dcterms:modified xsi:type="dcterms:W3CDTF">2021-02-16T06:05:00Z</dcterms:modified>
</cp:coreProperties>
</file>