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32" w:rsidRDefault="007675F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«Школа-территория ГТО  </w:t>
      </w:r>
    </w:p>
    <w:p w:rsidR="00E0443A" w:rsidRDefault="00437F1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hyperlink r:id="rId8" w:history="1">
        <w:r w:rsidR="00E0443A" w:rsidRPr="007B6712">
          <w:rPr>
            <w:rStyle w:val="a6"/>
            <w:rFonts w:ascii="Times New Roman" w:eastAsia="Times New Roman" w:hAnsi="Times New Roman" w:cs="Times New Roman"/>
            <w:b/>
            <w:sz w:val="20"/>
            <w:szCs w:val="20"/>
            <w:lang w:val="ru-RU"/>
          </w:rPr>
          <w:t>https://docs.google.com/document/d/1sGoXMd9vlq4EITVKMDkKN7pDaGp0FVeBhmEOfwaE6Co/edit</w:t>
        </w:r>
      </w:hyperlink>
    </w:p>
    <w:p w:rsidR="00E0443A" w:rsidRPr="00E0443A" w:rsidRDefault="00E0443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21232" w:rsidRDefault="007675F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Павловна, учитель физической культуры</w:t>
      </w:r>
    </w:p>
    <w:p w:rsidR="00D21232" w:rsidRPr="003361B8" w:rsidRDefault="007675F2" w:rsidP="003361B8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«Школа №122 имени Дороднова В.Г.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Самара </w:t>
      </w:r>
    </w:p>
    <w:p w:rsidR="00D21232" w:rsidRDefault="007675F2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проекта заключается в том, что, работая в школе, учитель физической культуры сталкивается с проблемой снижение интереса у школьников к физической культуре и спорту. С возрастом учащиеся не справляются с учебными нормативами, даже самые элементарные задания вызывают у них трудности для их выполнения.              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этого, проведены специальные исследования физической подготовленности. Исследования показали, что основной причиной низкой успеваемости у  более 50% учащихся является ослабленное здоровье и низкий уровень физической подготовленности, лишь половина способны выполнить возрастные нормативы физической подготовки. Проблема в том, снижается количество   учащихся, которые активно занимаются в спортивных секциях и самостоятельными занятиями.              Забота о здоровье граждан выдвигается в качестве главного приоритета внутренней политики государства, о чем свидетельствует Федеральная целевая программа «Развитие физической культуры и спорта в Российской Федерации». </w:t>
      </w:r>
    </w:p>
    <w:p w:rsidR="00D21232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Выявлена тенденция к ухудшению состояния здоровья детей. Сейчас, практически не встретишь абсолютно здорового ребенка. Интенсивность учебного труда учащихся очень высока, что является существенным фактором ослабления здоровья детей.  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является малоподвижный образ жизни, накопление отрицательных эмоций, распространение вредных привычек среди детей.                                                                                      Вопрос сохранения здоровья учащихся в школе на сегодняшний день стоит очень остро. Поэтому возрождение ВФСК «ГТО» является необходимым и своевременным для укрепления здоровья и повышения физической подготовленности учащихся.  Целенаправленная работа по организации физкультурно-оздоровительной деятельности позволит не только сохранить здоровье школьников, но и сформировать у них знания о культуре здоровья, мотивировать на здоровый образ жизни, создавать условия для раскрытия индивидуальных возможностей и резервов организма.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Исправить ситуацию и достичь указанных целей, призван ряд мер, принимаемых на государственном уровне. Ключевой из них стала введение действия с 1 сентября 2014 года в Российской Федерации Всероссийского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спортивного  комплекса «Готов к труду и обороне», главной целью которого является охват всего населения страны,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взрослых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и детей, общим спортивным движением.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 ГТО способствует внедрению физической культуры в повседневной жизни людей, создает необходимые возможности для всесторонней физической подготовки населения к труду и обороне родины.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силу своей специфики, комплекс ГТО обладает огромным воспитательным потенциалом и является одним из мощным механизмов формирования таких мировоззренческих качеств личности, как гражданственность и патриотизм.</w:t>
      </w:r>
      <w:proofErr w:type="gramEnd"/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 состоит в создании, отвечающей вызовам современности, системы физкультурно-оздоровительной работы в школе, разработки рекомендаций по ее реализации, а также выявление возможностей реализации данного проекта в любом образовательном учреждении.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 связана с поиском новых подходов к развитию мотивации к занятиям физической культурой и спортом у учащихся.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значимость </w:t>
      </w:r>
      <w:r>
        <w:rPr>
          <w:rFonts w:ascii="Times New Roman" w:eastAsia="Times New Roman" w:hAnsi="Times New Roman" w:cs="Times New Roman"/>
          <w:sz w:val="24"/>
          <w:szCs w:val="24"/>
        </w:rPr>
        <w:t>заключается в возможности массового распространения опыта подготовки к тестированию ВФСК «ГТО», вовлечение в систематические занятия физической культурой и спортом детей школьного возраста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Цели проекта: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Формирование у школьников средствами ВФСК «ГТО» мотивации и устойчивого интереса к физическому и спортивному совершенствованию, укреплению здоровья и здоровому образу жизни.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Создание системы внедрения комплекса ВФСК «ГТО»   в образовательном учреждении.                                  </w:t>
      </w:r>
      <w:r w:rsidR="003361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3361B8" w:rsidRDefault="003361B8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5F2">
        <w:rPr>
          <w:rFonts w:ascii="Times New Roman" w:eastAsia="Times New Roman" w:hAnsi="Times New Roman" w:cs="Times New Roman"/>
          <w:i/>
          <w:sz w:val="24"/>
          <w:szCs w:val="24"/>
        </w:rPr>
        <w:t>Задачи проекта: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Разработать план мероприятий поэтапного внедрения ВФСК «ГТО» в образовательном учреждении.</w:t>
      </w:r>
    </w:p>
    <w:p w:rsidR="003361B8" w:rsidRDefault="007675F2" w:rsidP="003361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Ввести в  рабочие программы требования ВФСК «ГТО».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61B8" w:rsidRDefault="007675F2" w:rsidP="003361B8">
      <w:pPr>
        <w:keepNext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Приобщать учащихся к регулярным занятиям физической культурой и спортом.</w:t>
      </w:r>
      <w:r w:rsidR="003361B8" w:rsidRPr="00336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61B8" w:rsidRDefault="003361B8" w:rsidP="003361B8">
      <w:pPr>
        <w:keepNext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Оптимизировать систему дополнительного образования в школе (организация внеурочной деятельности, спортивные секции по различным видам спорта).</w:t>
      </w:r>
    </w:p>
    <w:p w:rsidR="003361B8" w:rsidRDefault="003361B8" w:rsidP="003361B8">
      <w:pPr>
        <w:keepNext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Расширять знания учащихся в области физической культуры и спорта, Олимпийских игр и ВФСК «ГТО». Приобщать учащихся к исследовательской деятельности.</w:t>
      </w:r>
    </w:p>
    <w:p w:rsidR="003361B8" w:rsidRDefault="003361B8" w:rsidP="003361B8">
      <w:pPr>
        <w:keepNext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Взаимодействовать с родителями учащихся по вопросам сохранения здоровья и вовлечение в физкультурно-спортивную деятельность.</w:t>
      </w:r>
    </w:p>
    <w:p w:rsidR="00D21232" w:rsidRPr="003361B8" w:rsidRDefault="003361B8">
      <w:pPr>
        <w:keepNext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Расширять взаимодействие с учреждениями дополнительного образования спортивной направленности, центрами тестирования ВФСК «ГТО»</w:t>
      </w:r>
    </w:p>
    <w:p w:rsidR="00D21232" w:rsidRDefault="007675F2">
      <w:pPr>
        <w:keepNext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проекта:</w:t>
      </w:r>
    </w:p>
    <w:p w:rsidR="00D21232" w:rsidRDefault="007675F2">
      <w:pPr>
        <w:keepNext/>
        <w:spacing w:line="36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проекте предлагается система поэтапного внедрения ВФСК «ГТО» в  школе.</w:t>
      </w:r>
    </w:p>
    <w:p w:rsidR="00D21232" w:rsidRDefault="007675F2">
      <w:pPr>
        <w:keepNext/>
        <w:spacing w:line="36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Выделены 4 этапа системы:</w:t>
      </w:r>
    </w:p>
    <w:p w:rsidR="00D21232" w:rsidRDefault="007675F2">
      <w:pPr>
        <w:keepNext/>
        <w:spacing w:line="36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этап - «Первые шаги в ГТО» - охватывает учащихся 1 ступени (6-8 лет)</w:t>
      </w:r>
    </w:p>
    <w:p w:rsidR="00D21232" w:rsidRDefault="007675F2">
      <w:pPr>
        <w:keepNext/>
        <w:spacing w:line="36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этап – «Нам со спортом по пути - ГТО ждет впереди!» - охватывает учащихся  2-3 ступени   (9-10 лет), (11-12 лет)</w:t>
      </w:r>
    </w:p>
    <w:p w:rsidR="00D21232" w:rsidRDefault="007675F2">
      <w:pPr>
        <w:keepNext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 этап – « К стартам ГТО готовы!» - охватывает учащихся 4 ступени   (13-15 лет)</w:t>
      </w:r>
    </w:p>
    <w:p w:rsidR="00D21232" w:rsidRDefault="007675F2">
      <w:pPr>
        <w:keepNext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 этап - «ГТ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путь к успеху»-охватывает учащихся 5-6 ступени  (16-17 лет), (18-29 лет).</w:t>
      </w:r>
    </w:p>
    <w:p w:rsidR="00D21232" w:rsidRDefault="007675F2">
      <w:pPr>
        <w:keepNext/>
        <w:spacing w:line="36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план реализации поэтапного внедрения ВФСК «ГТО» в школе, рекомендации по выполнению, проведены исследования.</w:t>
      </w:r>
    </w:p>
    <w:p w:rsidR="00093896" w:rsidRPr="003361B8" w:rsidRDefault="007675F2" w:rsidP="003361B8">
      <w:pPr>
        <w:keepNext/>
        <w:spacing w:line="36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заключении подведены промежуточные итоги, отмечены положительные и отрицательные  результаты, проведен сравнительный анализ исследований.</w:t>
      </w:r>
    </w:p>
    <w:p w:rsidR="00093896" w:rsidRPr="003361B8" w:rsidRDefault="007675F2">
      <w:pPr>
        <w:keepNext/>
        <w:spacing w:before="240" w:after="24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Реализация проекта:</w:t>
      </w:r>
    </w:p>
    <w:tbl>
      <w:tblPr>
        <w:tblStyle w:val="a5"/>
        <w:tblW w:w="97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360"/>
        <w:gridCol w:w="1980"/>
        <w:gridCol w:w="405"/>
        <w:gridCol w:w="405"/>
        <w:gridCol w:w="1830"/>
        <w:gridCol w:w="248"/>
        <w:gridCol w:w="277"/>
        <w:gridCol w:w="2370"/>
      </w:tblGrid>
      <w:tr w:rsidR="00D21232">
        <w:trPr>
          <w:trHeight w:val="255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</w:t>
            </w:r>
          </w:p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«Первые шаги в ГТО»</w:t>
            </w:r>
          </w:p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ступень (6-8 лет)</w:t>
            </w: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</w:t>
            </w:r>
          </w:p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«Нам со спортом по пути – ГТО ждет впереди!»</w:t>
            </w:r>
          </w:p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ступень (9-10 лет) (11-12 лет)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</w:t>
            </w:r>
          </w:p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 стартам ГТО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</w:t>
            </w:r>
          </w:p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ступень (13-15 лет)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этап</w:t>
            </w:r>
          </w:p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«ГТО – путь к успеху!»</w:t>
            </w:r>
          </w:p>
          <w:p w:rsidR="0066644F" w:rsidRDefault="007675F2" w:rsidP="0066644F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6 ступень (16-17 лет)</w:t>
            </w:r>
          </w:p>
          <w:p w:rsidR="00D21232" w:rsidRDefault="007675F2" w:rsidP="0066644F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(18-29 года)</w:t>
            </w:r>
          </w:p>
        </w:tc>
      </w:tr>
      <w:tr w:rsidR="00D21232" w:rsidTr="00093896">
        <w:trPr>
          <w:trHeight w:val="485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I. Информационно – пропагандистская работа</w:t>
            </w:r>
          </w:p>
        </w:tc>
      </w:tr>
      <w:tr w:rsidR="00D21232">
        <w:trPr>
          <w:trHeight w:val="3155"/>
        </w:trPr>
        <w:tc>
          <w:tcPr>
            <w:tcW w:w="973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часы, беседы по вопросам физической культуры, спорта, Олимпийских игр.</w:t>
            </w:r>
          </w:p>
          <w:p w:rsidR="00D21232" w:rsidRDefault="007675F2" w:rsidP="003361B8">
            <w:pPr>
              <w:keepNext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 по вопросам физической культуры, спорта, здоровья и ЗОЖ.</w:t>
            </w:r>
          </w:p>
          <w:p w:rsidR="00D21232" w:rsidRDefault="007675F2" w:rsidP="003361B8">
            <w:pPr>
              <w:keepNext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и учащихся по вопросам организации самостоятельных занятий, физического развития и физической подготовленности и выполнению тестов ВФСК «ГТО»</w:t>
            </w:r>
          </w:p>
          <w:p w:rsidR="00D21232" w:rsidRDefault="007675F2" w:rsidP="003361B8">
            <w:pPr>
              <w:keepNext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 информации с результатом физкультурно-спортивной деятельности на сайте школы и в социальных сетях</w:t>
            </w:r>
          </w:p>
          <w:p w:rsidR="00D21232" w:rsidRDefault="007675F2" w:rsidP="003361B8">
            <w:pPr>
              <w:keepNext/>
              <w:numPr>
                <w:ilvl w:val="0"/>
                <w:numId w:val="7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тестов своей ступени и подготовка к их выполнению.</w:t>
            </w:r>
          </w:p>
        </w:tc>
      </w:tr>
      <w:tr w:rsidR="00D21232">
        <w:trPr>
          <w:trHeight w:val="485"/>
        </w:trPr>
        <w:tc>
          <w:tcPr>
            <w:tcW w:w="973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образовательная работа</w:t>
            </w:r>
          </w:p>
        </w:tc>
      </w:tr>
      <w:tr w:rsidR="00D21232">
        <w:trPr>
          <w:trHeight w:val="1805"/>
        </w:trPr>
        <w:tc>
          <w:tcPr>
            <w:tcW w:w="973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рабочих программ уроков физической культуры с учетом внедрения ВФСК «ГТО».</w:t>
            </w:r>
          </w:p>
          <w:p w:rsidR="00D21232" w:rsidRDefault="007675F2" w:rsidP="003361B8">
            <w:pPr>
              <w:keepNext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рабочих программ внеурочной деятельности.</w:t>
            </w:r>
          </w:p>
          <w:p w:rsidR="00D21232" w:rsidRDefault="007675F2" w:rsidP="003361B8">
            <w:pPr>
              <w:keepNext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рабочих программ дополнительного образования (спортивные секции).</w:t>
            </w:r>
          </w:p>
          <w:p w:rsidR="00D21232" w:rsidRDefault="007675F2" w:rsidP="003361B8">
            <w:pPr>
              <w:keepNext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индивидуальных маршрутов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подготовке к тестированию  ВФСК «ГТО» </w:t>
            </w:r>
          </w:p>
        </w:tc>
      </w:tr>
      <w:tr w:rsidR="00D21232" w:rsidTr="003361B8">
        <w:trPr>
          <w:trHeight w:val="10947"/>
        </w:trPr>
        <w:tc>
          <w:tcPr>
            <w:tcW w:w="1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1.Реализация  программ по физической культуре. Автор: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дополнением требований ВФСК ГТО.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Реализация программ внеурочной деятельности: «Фитнес», «Мини-гольф», «Первые шаги в ГТО», «Спортивная семья».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1.Реализация программ по физической культуре. Автор: В.И. Лях с дополнение требований ВФСК ГТО.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2.Реализация программ внеурочной деятельности: «Фитнес», «Нам со спортом по пути», «Спортивная семья», «Оранжевый мяч», «ГТО».</w:t>
            </w:r>
          </w:p>
          <w:p w:rsidR="00F338DE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 </w:t>
            </w:r>
            <w:r w:rsidR="00F338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секций: «Спортивное ориентирование», «Мини-футбол», «Ч</w:t>
            </w:r>
            <w:r w:rsidR="00BA5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="00F338DE">
              <w:rPr>
                <w:rFonts w:ascii="Times New Roman" w:eastAsia="Times New Roman" w:hAnsi="Times New Roman" w:cs="Times New Roman"/>
                <w:sz w:val="24"/>
                <w:szCs w:val="24"/>
              </w:rPr>
              <w:t>рлидинг</w:t>
            </w:r>
            <w:proofErr w:type="spellEnd"/>
            <w:r w:rsidR="00F338DE">
              <w:rPr>
                <w:rFonts w:ascii="Times New Roman" w:eastAsia="Times New Roman" w:hAnsi="Times New Roman" w:cs="Times New Roman"/>
                <w:sz w:val="24"/>
                <w:szCs w:val="24"/>
              </w:rPr>
              <w:t>», «Лыжные гонки».</w:t>
            </w:r>
          </w:p>
          <w:p w:rsidR="00F338DE" w:rsidRDefault="00F338DE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Разработка  индивидуальных  маршрутов по развитию физических качеств  и  двигательных</w:t>
            </w:r>
          </w:p>
          <w:p w:rsidR="00F338DE" w:rsidRDefault="00F338DE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способностей.</w:t>
            </w:r>
          </w:p>
          <w:p w:rsidR="00F338DE" w:rsidRPr="00F338DE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1.Реализация программ по физической культуре. Автор: В.И. Лях с дополнение требований ВФСК ГТО.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2.Реализация программ внеурочной деятельности: «Оранжевый мяч», «Все на старты ГТО», «Военно-патриотическая подготовка», «ГТО», «Научно-исследовательская работа».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работы   спортивных секций: </w:t>
            </w:r>
          </w:p>
          <w:p w:rsidR="00F338DE" w:rsidRDefault="00F338DE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«Спортивное ориентирование», «Футбол», «Ч</w:t>
            </w:r>
            <w:r w:rsidR="00BA5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рлидинг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«Волейбол», «Баскетбол», «Лыжные гонки».</w:t>
            </w:r>
          </w:p>
          <w:p w:rsidR="00F338DE" w:rsidRPr="003361B8" w:rsidRDefault="00F338DE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4.Разработка  индивидуальных  маршрутов по развитию физических качеств  и двигательных способностей</w:t>
            </w:r>
            <w:r w:rsidR="003361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1.Реализация программ по физической культуре. Автор: В.И. Лях с дополнение требований ВФСК ГТО.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работы  спортивных секций: «Футбол», «Ч</w:t>
            </w:r>
            <w:r w:rsidR="00BA5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рлидинг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«Лыжные гонки», «Волейбол», «Баскетбол», «Силовое многоборье».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3.Разработка  индивидуальных  маршрутов по развитию физических качеств и двигательных способностей «Выносливость», «Сила»,</w:t>
            </w:r>
          </w:p>
          <w:p w:rsidR="00F338DE" w:rsidRPr="00F338DE" w:rsidRDefault="00F338DE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Гибкость», « Скоростно-силовые, координационные  способности</w:t>
            </w:r>
          </w:p>
        </w:tc>
      </w:tr>
      <w:tr w:rsidR="00D21232" w:rsidTr="003A5C94">
        <w:trPr>
          <w:trHeight w:val="485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Физкультурно-оздоровительная и спортивно-массовая работа</w:t>
            </w:r>
          </w:p>
          <w:p w:rsidR="00D21232" w:rsidRDefault="007675F2" w:rsidP="003361B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Календарный план спортивных мероприятий</w:t>
              </w:r>
            </w:hyperlink>
          </w:p>
        </w:tc>
      </w:tr>
      <w:tr w:rsidR="00D21232" w:rsidTr="003A5C94">
        <w:trPr>
          <w:trHeight w:val="1020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1.«Веселые старты».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Соревнования «Моя семья – спортивная семья».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3.Соревнования «Самый быстрый и ловкий».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4.Военно-спортивная игра «Зарница».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5.Фестиваль ГТО в школе (выполнение тестов   в школе).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6.Выполнение тестов в центре тестирования.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1.«Веселые старты».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2.Семейные старты «Сдаем ГТО вместе».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3.Спортивное многоборье «Мы выбираем спорт».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4.Онлайн-соревнования «Многоборье ГТО»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5.Соревнования по мини-футболу, баскетболу, пионерболу.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6.Легкоатлетическое многоборье.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7.Военно-спортивная игра «Зарница».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8.Соревнования «Проложи свою лыжню».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9.Фестиваль ГТО в школе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10.Выполнение тестов в центре тестирования.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1.Легкоатлетическое многоборье (бег, прыжки, метание).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2.Силовое многоборье «Богатырская наша сила»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3.Конкурс гимнастические пирамиды.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4.Соревнования «Сила и грация».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5.Соревнования «Мы выбираем спорт» 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6.Онлайн-соревнования «Многоборье ГТО»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7.Военно-спортивная игра «Салют».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8.Соревнования по видам спорта (футбол, баскетбол, волейбол, лыжи, легкая атлетика).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9.Фестивали ГТО в школе и городе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10.Выполнение тестов в центре тестирования.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1.Силовое многоборье.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2.Спортивные праздники, флэш-моб.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3.Военно–спортивное многоборье.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4.Онлайн- соревнования «Многоборье ГТО»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5.Военно-спортивная игра «Салют».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6.Соревнования по видам спорта (футбол, баскетбол, волейбол, лыжи, легкая атлетика).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Фестивали ГТО в школе и городе</w:t>
            </w:r>
          </w:p>
          <w:p w:rsidR="00D21232" w:rsidRDefault="007675F2" w:rsidP="003361B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8.Выполнение тестов в центре тестирования.</w:t>
            </w:r>
          </w:p>
        </w:tc>
      </w:tr>
      <w:tr w:rsidR="00D21232" w:rsidTr="003A5C94">
        <w:trPr>
          <w:trHeight w:val="2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D2123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D2123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7675F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D2123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D2123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D2123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D2123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32" w:rsidRDefault="00D2123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1232" w:rsidRDefault="007675F2" w:rsidP="003A5C9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Научно- исследовательская деятельность учащихся</w:t>
      </w:r>
    </w:p>
    <w:p w:rsidR="00D21232" w:rsidRDefault="007675F2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проекта  учащиеся школы  активно привлекаются  к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индивидуальной проектной деятельности, к участию  в конкурсах и 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конференциях</w:t>
        </w:r>
      </w:hyperlink>
    </w:p>
    <w:p w:rsidR="00D21232" w:rsidRDefault="007675F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Взаимодействия в рамках проекта</w:t>
      </w:r>
    </w:p>
    <w:p w:rsidR="00D21232" w:rsidRDefault="007675F2">
      <w:pP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проекта выстраивается взаимодействие </w:t>
      </w:r>
    </w:p>
    <w:p w:rsidR="00D21232" w:rsidRDefault="00437F18" w:rsidP="00DA722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slide=id.p1">
        <w:r w:rsidR="007675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Семьи, учителя физической культуры</w:t>
        </w:r>
      </w:hyperlink>
      <w:r w:rsidR="007675F2">
        <w:rPr>
          <w:rFonts w:ascii="Times New Roman" w:eastAsia="Times New Roman" w:hAnsi="Times New Roman" w:cs="Times New Roman"/>
          <w:sz w:val="24"/>
          <w:szCs w:val="24"/>
        </w:rPr>
        <w:t xml:space="preserve">   и образовательной организации в рамках использования совместных форм занятий физической культурой с членами семьи</w:t>
      </w:r>
    </w:p>
    <w:p w:rsidR="00D21232" w:rsidRDefault="007675F2" w:rsidP="00DA72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совместно с родителями спортивно-массовых мероприятий, мастер-классов,</w:t>
      </w:r>
    </w:p>
    <w:p w:rsidR="00D21232" w:rsidRDefault="007675F2" w:rsidP="00DA72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информирование родителей о ВФСК «ГТО»</w:t>
      </w:r>
    </w:p>
    <w:p w:rsidR="00D21232" w:rsidRDefault="007675F2" w:rsidP="00DA72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для родителей открытых занятий и консультаций по подготовке  к тестированию ВФСК ГТО</w:t>
      </w:r>
    </w:p>
    <w:p w:rsidR="00D21232" w:rsidRDefault="007675F2" w:rsidP="00DA72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изучение степени удовлетворенности родителей и учащихся системой спортивно-массовой работы в школе </w:t>
      </w:r>
    </w:p>
    <w:p w:rsidR="00D21232" w:rsidRDefault="007675F2" w:rsidP="00DA722A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учреждениями дополнительного образования спортивной направленности и образовательной организации в рамках использования совместных форм занятий физической культурой  и спортом </w:t>
      </w:r>
    </w:p>
    <w:p w:rsidR="00D21232" w:rsidRDefault="007675F2" w:rsidP="00DA72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Взаимосотрудничество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учреждениями дополнительного образования спортивной направленности, это МБУ ДОД ДЮСШ-4, ДЮСШ-13, СДЮШОР-1 (Ледовый Дворец и стадион «Салют»), военно-спортивный клуб «Штурм», дает возможность:</w:t>
      </w:r>
    </w:p>
    <w:p w:rsidR="00D21232" w:rsidRDefault="007675F2" w:rsidP="00DA722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выбрать различные виды спорта. Обучающиеся имеют возможность заниматься в различных спортивных секциях: лыжные гонки, баскетбол, футбол, вольная борьба, тхэквондо, хоккей, велоспорт,  регби, ч</w:t>
      </w:r>
      <w:r w:rsidR="009F381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рлидинг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бокс.</w:t>
      </w:r>
    </w:p>
    <w:p w:rsidR="00D21232" w:rsidRDefault="007675F2" w:rsidP="00DA722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повысить учащимся свой спортивный уровень; </w:t>
      </w:r>
    </w:p>
    <w:p w:rsidR="00D21232" w:rsidRDefault="007675F2" w:rsidP="00DA722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  использовать материально-технические базы школы и учреждений дополнительного образования; </w:t>
      </w:r>
    </w:p>
    <w:p w:rsidR="00D21232" w:rsidRDefault="007675F2" w:rsidP="00DA722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совместных педагогических советов, круглых столов, семинаров, мастер-классов по обмену опытом работы педагогов; </w:t>
      </w:r>
    </w:p>
    <w:p w:rsidR="00D21232" w:rsidRDefault="007675F2" w:rsidP="00DA722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совместное проведение спортивно-массовых и социально-значимых мероприятий, праздников и фестивалей, </w:t>
      </w:r>
    </w:p>
    <w:p w:rsidR="00D21232" w:rsidRDefault="007675F2" w:rsidP="00DA722A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 с Центрами тестирования ВФСК «ГТО»  в процессе участия в организации и проведении физкультурно-спортивных мероприятий: </w:t>
      </w:r>
    </w:p>
    <w:p w:rsidR="00D21232" w:rsidRDefault="007675F2" w:rsidP="00DA722A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совместных, круглых столов, семинаров, мастер-классов по обмену опытом работы педагогов; </w:t>
      </w:r>
    </w:p>
    <w:p w:rsidR="00D21232" w:rsidRDefault="007675F2" w:rsidP="00DA722A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 и проведение совместного тестирования ВФСК «ГТО»</w:t>
      </w:r>
    </w:p>
    <w:p w:rsidR="00D21232" w:rsidRDefault="007675F2" w:rsidP="00DA722A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судей и волонтеров из числа педагогов и обучающихся</w:t>
      </w:r>
    </w:p>
    <w:p w:rsidR="003361B8" w:rsidRDefault="003361B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21232" w:rsidRDefault="007675F2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D21232" w:rsidRDefault="007675F2">
      <w:pPr>
        <w:shd w:val="clear" w:color="auto" w:fill="FFFFFF"/>
        <w:spacing w:before="260" w:after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Результатами проекта являются разработка, апробация и внедрение:</w:t>
      </w:r>
    </w:p>
    <w:p w:rsidR="00D21232" w:rsidRDefault="007675F2">
      <w:pPr>
        <w:numPr>
          <w:ilvl w:val="0"/>
          <w:numId w:val="14"/>
        </w:num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нормативного, методического, организационного, материально-технического обеспечения системы физкультурно-оздоровительной работы в школе;</w:t>
      </w:r>
    </w:p>
    <w:p w:rsidR="00D21232" w:rsidRDefault="007675F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новых  технологий, методов и форм учебного процесса;</w:t>
      </w:r>
    </w:p>
    <w:p w:rsidR="00D21232" w:rsidRDefault="007675F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учебных программ физкультурно-оздоровительной направленности в рамках дополнительного образования в школе</w:t>
      </w:r>
    </w:p>
    <w:p w:rsidR="00D21232" w:rsidRDefault="007675F2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преподавателей физической культуры на основе применения современных технологий;</w:t>
      </w:r>
    </w:p>
    <w:p w:rsidR="00D21232" w:rsidRDefault="007675F2">
      <w:pPr>
        <w:numPr>
          <w:ilvl w:val="0"/>
          <w:numId w:val="1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новых механизмов взаимодействия организаций, осуществляющих спортивную  и физкультурно-оздоровительную работу.</w:t>
      </w:r>
    </w:p>
    <w:p w:rsidR="00D21232" w:rsidRDefault="007675F2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эффекты проекта</w:t>
      </w:r>
    </w:p>
    <w:p w:rsidR="00D21232" w:rsidRDefault="007675F2">
      <w:pPr>
        <w:numPr>
          <w:ilvl w:val="0"/>
          <w:numId w:val="8"/>
        </w:num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стремления всех участников образовательного процесса к регулярным занятиям физической культурой  и физкультурно-оздоровительной жизни образовательного учреждения</w:t>
      </w:r>
    </w:p>
    <w:p w:rsidR="00D21232" w:rsidRDefault="007675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готовность обучающихся к выполнению и непосредственное выполнение испытаний  ВФСК «ГТО</w:t>
      </w:r>
    </w:p>
    <w:p w:rsidR="00D21232" w:rsidRDefault="007675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рост профессионального мастерства учителей физической культуры</w:t>
      </w:r>
    </w:p>
    <w:p w:rsidR="00D21232" w:rsidRDefault="007675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готовность волонтеров  из числа обучающихся участвовать в продвижении ВФСК «ГТО» в школе;</w:t>
      </w:r>
    </w:p>
    <w:p w:rsidR="00D21232" w:rsidRDefault="007675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оптимальная организация внеурочной деятельности: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эффективное использование времени, создание условий и достижение обучающимися планируемых результатов;</w:t>
      </w:r>
    </w:p>
    <w:p w:rsidR="00D21232" w:rsidRDefault="007675F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модернизация материально-технической базы образовательного учреждения;</w:t>
      </w:r>
    </w:p>
    <w:p w:rsidR="00D21232" w:rsidRDefault="007675F2">
      <w:pPr>
        <w:numPr>
          <w:ilvl w:val="0"/>
          <w:numId w:val="8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вовлечение максимального количества обучающихся к участию в физкультурно-оздоровительных мероприятиях и привлечение к регулярным занятиям  спортом  </w:t>
      </w:r>
    </w:p>
    <w:p w:rsidR="00D21232" w:rsidRDefault="007675F2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Критерии и показатели оценки результативности и эффективности проекта</w:t>
      </w:r>
    </w:p>
    <w:p w:rsidR="00D21232" w:rsidRDefault="007675F2">
      <w:pPr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Положительная динамика прохождения обучающимися испытаний ВФСК</w:t>
      </w:r>
    </w:p>
    <w:p w:rsidR="00D21232" w:rsidRDefault="007675F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Положительная динамика учебных и внеурочных  достижений обучающихся, увеличение доли победителей и призёров в спортивных соревнованиях и конкурсах различного уровня</w:t>
      </w:r>
    </w:p>
    <w:p w:rsidR="00D21232" w:rsidRDefault="007675F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Увеличение количества обучающихся, желающих профессионально заниматься спортом.</w:t>
      </w:r>
    </w:p>
    <w:p w:rsidR="00D21232" w:rsidRDefault="007675F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Положительная динамика физической подготовленности и уровня здоровья обучающихся. </w:t>
      </w:r>
    </w:p>
    <w:p w:rsidR="00D21232" w:rsidRDefault="007675F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Увеличение числа обучающихся, не имеющих вредных привычек.</w:t>
      </w:r>
    </w:p>
    <w:p w:rsidR="00D21232" w:rsidRDefault="007675F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Повышение процента охвата обучающихся программами дополнительного образования физкультурно-оздоровительного направленности.</w:t>
      </w:r>
    </w:p>
    <w:p w:rsidR="00D21232" w:rsidRDefault="007675F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Увеличение количества партнеров, участников совместного взаимодействия социально-образовательной и физкультурно-оздоровительной деятельности.</w:t>
      </w:r>
    </w:p>
    <w:p w:rsidR="00D21232" w:rsidRDefault="007675F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Увеличение количества обучающихся школы, их семей, участвующих в спортивно-массовых и физкультурно-оздоровительных мероприятиях.</w:t>
      </w:r>
    </w:p>
    <w:p w:rsidR="00D21232" w:rsidRDefault="007675F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Удовлетворенность участников образовательного процесса функционированием спортивно-оздоровительной системой школы</w:t>
      </w:r>
    </w:p>
    <w:p w:rsidR="00D21232" w:rsidRDefault="007675F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Повышение рейтинга и конкурентоспособности школы в социуме</w:t>
      </w:r>
    </w:p>
    <w:p w:rsidR="00D21232" w:rsidRDefault="007675F2">
      <w:pPr>
        <w:numPr>
          <w:ilvl w:val="0"/>
          <w:numId w:val="4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Обеспечение информационной открытости предлагаемого   проекта, отражение результатов проекта в ежегодном   докладе руководителя учреждения.</w:t>
      </w:r>
    </w:p>
    <w:p w:rsidR="00D21232" w:rsidRDefault="007675F2">
      <w:pPr>
        <w:shd w:val="clear" w:color="auto" w:fill="FFFFFF"/>
        <w:spacing w:before="260" w:after="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Научно-методическое обеспечение проекта:</w:t>
      </w:r>
    </w:p>
    <w:p w:rsidR="00D21232" w:rsidRDefault="007675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Нормативно-правовое и ресурсное обеспечение</w:t>
      </w:r>
    </w:p>
    <w:p w:rsidR="00D21232" w:rsidRDefault="007675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Программно-методическое, технологическое и организационное обеспечение процесса проектирования системы внедрения  ВФСК «ГТО»</w:t>
      </w:r>
    </w:p>
    <w:p w:rsidR="00D21232" w:rsidRDefault="007675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Информационное сопровождение через сайт школы, СМИ, Интернет-ресурсы</w:t>
      </w:r>
    </w:p>
    <w:p w:rsidR="00D21232" w:rsidRDefault="007675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Диагностика  (мониторинговые мероприятия ).</w:t>
      </w:r>
    </w:p>
    <w:p w:rsidR="00D21232" w:rsidRDefault="007675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Программно-методическое  и организационное обеспечение спортивно-массовых мероприятий  </w:t>
      </w:r>
    </w:p>
    <w:p w:rsidR="00D21232" w:rsidRDefault="007675F2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проекта</w:t>
      </w:r>
    </w:p>
    <w:p w:rsidR="00D21232" w:rsidRDefault="007675F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Эффективность  внедрения  и результативность проекта зависят от полноценного  ресурсного обеспечения.</w:t>
      </w:r>
    </w:p>
    <w:p w:rsidR="00D21232" w:rsidRDefault="007675F2">
      <w:pPr>
        <w:shd w:val="clear" w:color="auto" w:fill="FFFFFF"/>
        <w:ind w:left="180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Материально-техническое обеспечение</w:t>
      </w:r>
    </w:p>
    <w:p w:rsidR="00D21232" w:rsidRDefault="007675F2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спортивной базы школы (спортивные залы и открытая спортивная площадка), спортивных сооружений учреждений дополнительного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 (стадион «Салют», лыжные базы УДО ДЮСШ-4, ОСДЮШОР -1, УСЦ «Чайка»)</w:t>
      </w:r>
    </w:p>
    <w:p w:rsidR="00D21232" w:rsidRDefault="007675F2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инвентарь: мячи баскетбольные, волейбольные, футбольные, скамейки гимнастические, маты  гимнастические, гимнастические снаряды</w:t>
      </w:r>
    </w:p>
    <w:p w:rsidR="00D21232" w:rsidRDefault="007675F2">
      <w:pPr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Инвентарь для испытаний ГТО: перекладины навесные и стационарные, платформы для сгибания  и разгибания рук в упоре лежа, маты гимнастические, тумбы для измерения гибкости, дорожка для прыжков с места, мячи для метания, гранаты для метания 500 и 700 грамм, гири16 кг секундомеры</w:t>
      </w:r>
    </w:p>
    <w:p w:rsidR="00D21232" w:rsidRDefault="007675F2">
      <w:pPr>
        <w:shd w:val="clear" w:color="auto" w:fill="FFFFFF"/>
        <w:ind w:left="180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Финансовое обеспечение</w:t>
      </w:r>
    </w:p>
    <w:p w:rsidR="00D21232" w:rsidRDefault="007675F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в рамках проекта предусматривается для приобретения необходимого инвентаря,  спортивной формы и номеров, наградного материала (грамоты, кубки, памятные медали и знаки), транспортные расходы.</w:t>
      </w:r>
    </w:p>
    <w:p w:rsidR="00D21232" w:rsidRDefault="007675F2">
      <w:pPr>
        <w:shd w:val="clear" w:color="auto" w:fill="FFFFFF"/>
        <w:ind w:left="180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Медицинское обеспечение</w:t>
      </w:r>
    </w:p>
    <w:p w:rsidR="00D21232" w:rsidRDefault="007675F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всех спортивно-массовых мероприятий в рамках проекта;</w:t>
      </w:r>
    </w:p>
    <w:p w:rsidR="00D21232" w:rsidRDefault="007675F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медицинский осмотр и определение медицинских групп обучающихся;</w:t>
      </w:r>
    </w:p>
    <w:p w:rsidR="00D21232" w:rsidRDefault="007675F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физической нагрузкой в период подготовки к тестированию ГТО</w:t>
      </w:r>
    </w:p>
    <w:p w:rsidR="00D21232" w:rsidRDefault="00D2123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232" w:rsidRDefault="003361B8">
      <w:pPr>
        <w:shd w:val="clear" w:color="auto" w:fill="FFFFFF"/>
        <w:spacing w:before="260" w:after="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7675F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Результативность проекта за 2020 -2021 год</w:t>
      </w:r>
    </w:p>
    <w:p w:rsidR="00D21232" w:rsidRDefault="007675F2">
      <w:pPr>
        <w:numPr>
          <w:ilvl w:val="0"/>
          <w:numId w:val="6"/>
        </w:numPr>
        <w:shd w:val="clear" w:color="auto" w:fill="FFFFFF"/>
        <w:spacing w:befor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проекта, в период 2020-2021</w:t>
      </w:r>
      <w:r w:rsidR="00DA72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32 спортивно-массовых мероприятия различного уровня, 24 родительских собрания с 1-11 классы, более 100 индивидуальных консультаций с родителями и обучающимися по вопросам подготовки и прохождении испытаний  ВФСК “ГТО”. </w:t>
      </w:r>
    </w:p>
    <w:p w:rsidR="00D21232" w:rsidRDefault="007675F2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 мониторинг физической подготовленности обучающихся с 1- 11классы. В результате выявлено: высокий уровень физической подготовленности имеют- </w:t>
      </w:r>
      <w:r w:rsidR="003361B8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% обучающихся,</w:t>
      </w:r>
      <w:r w:rsidR="003361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средний уровень- 44%, низкий уровень-</w:t>
      </w:r>
      <w:r w:rsidR="003361B8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%,    имеют специальную медицинскую группу ( ограничения физической нагрузки) - 5% обучающихся.</w:t>
      </w:r>
    </w:p>
    <w:p w:rsidR="00D21232" w:rsidRDefault="007675F2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Зарегистрированы на сайте ГТО в пе</w:t>
      </w:r>
      <w:r w:rsidR="003361B8">
        <w:rPr>
          <w:rFonts w:ascii="Times New Roman" w:eastAsia="Times New Roman" w:hAnsi="Times New Roman" w:cs="Times New Roman"/>
          <w:sz w:val="24"/>
          <w:szCs w:val="24"/>
        </w:rPr>
        <w:t>риод 2020-21 года 140 человек (</w:t>
      </w:r>
      <w:r>
        <w:rPr>
          <w:rFonts w:ascii="Times New Roman" w:eastAsia="Times New Roman" w:hAnsi="Times New Roman" w:cs="Times New Roman"/>
          <w:sz w:val="24"/>
          <w:szCs w:val="24"/>
        </w:rPr>
        <w:t>всего в школе зарегистрированы на сайте ГТО 608 человек, что составляет 72 % от</w:t>
      </w:r>
      <w:r w:rsidR="0066347E">
        <w:rPr>
          <w:rFonts w:ascii="Times New Roman" w:eastAsia="Times New Roman" w:hAnsi="Times New Roman" w:cs="Times New Roman"/>
          <w:sz w:val="24"/>
          <w:szCs w:val="24"/>
        </w:rPr>
        <w:t xml:space="preserve"> общей численности обучающихся)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1232" w:rsidRDefault="007675F2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в предварительном тестировании в школе, участвуя  в школьных фестивалях,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тестированиях и днях ГТО, 450 человек.</w:t>
      </w:r>
    </w:p>
    <w:p w:rsidR="00D21232" w:rsidRDefault="007675F2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2020-2021 год</w:t>
      </w:r>
      <w:r w:rsidR="00DA722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прошли официальное тестирование в муниципальном Центре тестирования </w:t>
      </w:r>
      <w:r w:rsidR="00DA722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347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A722A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  </w:t>
      </w:r>
    </w:p>
    <w:p w:rsidR="00D21232" w:rsidRPr="003361B8" w:rsidRDefault="007675F2">
      <w:pPr>
        <w:numPr>
          <w:ilvl w:val="0"/>
          <w:numId w:val="6"/>
        </w:numPr>
        <w:shd w:val="clear" w:color="auto" w:fill="FFFFFF"/>
        <w:spacing w:after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Выполнили требования золотых знаков -18 человек, серебряных -20 человек , бронзовых - 8 человек. Всего 46 человек. Из-за введенных ограничений по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не закончили тестирование в отчетный период 53 человека.</w:t>
      </w:r>
    </w:p>
    <w:p w:rsidR="003361B8" w:rsidRDefault="003361B8" w:rsidP="003361B8">
      <w:pPr>
        <w:shd w:val="clear" w:color="auto" w:fill="FFFFFF"/>
        <w:spacing w:after="2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232" w:rsidRDefault="007675F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Распространение и внедрение результатов проекта в массовую практику</w:t>
      </w:r>
    </w:p>
    <w:p w:rsidR="00D21232" w:rsidRDefault="007675F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1.Организация семинара «</w:t>
      </w:r>
      <w:r>
        <w:rPr>
          <w:rFonts w:ascii="Times New Roman" w:eastAsia="Times New Roman" w:hAnsi="Times New Roman" w:cs="Times New Roman"/>
          <w:sz w:val="24"/>
          <w:szCs w:val="24"/>
        </w:rPr>
        <w:t>Системы внедрения комплекса ВФСК «ГТО»   в образовательном учреждении »  (Методические рекомендации по внедрению проекта «Школа-территория ГТО»)</w:t>
      </w:r>
    </w:p>
    <w:p w:rsidR="00D21232" w:rsidRDefault="007675F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2.Публикация материалов о результативности и эффективности проекта «Школа – территория ГТО» и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системы работы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по повышению физической подготовленности обучающихся  в средствах массовой информации, профессиональных 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изданиях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1232" w:rsidRDefault="007675F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3.Участие в  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конкурсах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мастерства, 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семинарах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 целью обмена опытом по продвижению ВФСК «ГТО» в школе.</w:t>
      </w:r>
      <w:r w:rsidR="00A814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8" w:history="1">
        <w:r w:rsidR="00A814CF" w:rsidRPr="00A814C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Займись спортом. Участвуй в ГТО.docx</w:t>
        </w:r>
      </w:hyperlink>
      <w:r w:rsidR="00A814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hyperlink r:id="rId19" w:history="1"/>
      <w:r w:rsidR="00A814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645FE" w:rsidRPr="00A814CF" w:rsidRDefault="00437F18">
      <w:pPr>
        <w:spacing w:before="240" w:after="240" w:line="360" w:lineRule="auto"/>
        <w:jc w:val="both"/>
        <w:rPr>
          <w:sz w:val="24"/>
          <w:szCs w:val="24"/>
          <w:lang w:val="ru-RU"/>
        </w:rPr>
      </w:pPr>
      <w:hyperlink r:id="rId20" w:history="1">
        <w:proofErr w:type="spellStart"/>
        <w:r w:rsidR="002645FE" w:rsidRPr="002645FE">
          <w:rPr>
            <w:rStyle w:val="a6"/>
            <w:sz w:val="24"/>
            <w:szCs w:val="24"/>
            <w:lang w:val="ru-RU"/>
          </w:rPr>
          <w:t>слайдшоу</w:t>
        </w:r>
        <w:proofErr w:type="spellEnd"/>
        <w:r w:rsidR="002645FE" w:rsidRPr="002645FE">
          <w:rPr>
            <w:rStyle w:val="a6"/>
            <w:sz w:val="24"/>
            <w:szCs w:val="24"/>
            <w:lang w:val="ru-RU"/>
          </w:rPr>
          <w:t xml:space="preserve"> гто.mp4</w:t>
        </w:r>
      </w:hyperlink>
    </w:p>
    <w:sectPr w:rsidR="002645FE" w:rsidRPr="00A814CF">
      <w:footerReference w:type="default" r:id="rId2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18" w:rsidRDefault="00437F18">
      <w:pPr>
        <w:spacing w:line="240" w:lineRule="auto"/>
      </w:pPr>
      <w:r>
        <w:separator/>
      </w:r>
    </w:p>
  </w:endnote>
  <w:endnote w:type="continuationSeparator" w:id="0">
    <w:p w:rsidR="00437F18" w:rsidRDefault="00437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32" w:rsidRDefault="007675F2">
    <w:pPr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66644F">
      <w:rPr>
        <w:rFonts w:ascii="Times New Roman" w:eastAsia="Times New Roman" w:hAnsi="Times New Roman" w:cs="Times New Roman"/>
        <w:b/>
        <w:noProof/>
        <w:sz w:val="24"/>
        <w:szCs w:val="24"/>
      </w:rPr>
      <w:t>11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18" w:rsidRDefault="00437F18">
      <w:pPr>
        <w:spacing w:line="240" w:lineRule="auto"/>
      </w:pPr>
      <w:r>
        <w:separator/>
      </w:r>
    </w:p>
  </w:footnote>
  <w:footnote w:type="continuationSeparator" w:id="0">
    <w:p w:rsidR="00437F18" w:rsidRDefault="00437F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1EB"/>
    <w:multiLevelType w:val="multilevel"/>
    <w:tmpl w:val="6870325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159C29F4"/>
    <w:multiLevelType w:val="multilevel"/>
    <w:tmpl w:val="450C3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A12602D"/>
    <w:multiLevelType w:val="multilevel"/>
    <w:tmpl w:val="DEA4B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34D66DF"/>
    <w:multiLevelType w:val="multilevel"/>
    <w:tmpl w:val="AEB03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95279D4"/>
    <w:multiLevelType w:val="multilevel"/>
    <w:tmpl w:val="10C491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32A64760"/>
    <w:multiLevelType w:val="multilevel"/>
    <w:tmpl w:val="E432F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7E04824"/>
    <w:multiLevelType w:val="multilevel"/>
    <w:tmpl w:val="83167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9C86E8A"/>
    <w:multiLevelType w:val="multilevel"/>
    <w:tmpl w:val="DE9ED1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0747377"/>
    <w:multiLevelType w:val="multilevel"/>
    <w:tmpl w:val="F50ECB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nsid w:val="447B67EC"/>
    <w:multiLevelType w:val="multilevel"/>
    <w:tmpl w:val="38D0F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E997B96"/>
    <w:multiLevelType w:val="multilevel"/>
    <w:tmpl w:val="FD266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A8D1380"/>
    <w:multiLevelType w:val="multilevel"/>
    <w:tmpl w:val="75B2A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C017702"/>
    <w:multiLevelType w:val="multilevel"/>
    <w:tmpl w:val="A09C2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D3119B0"/>
    <w:multiLevelType w:val="multilevel"/>
    <w:tmpl w:val="75FCB7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32"/>
    <w:rsid w:val="0007401D"/>
    <w:rsid w:val="00093896"/>
    <w:rsid w:val="002645FE"/>
    <w:rsid w:val="003361B8"/>
    <w:rsid w:val="003A5C94"/>
    <w:rsid w:val="00437F18"/>
    <w:rsid w:val="004F5769"/>
    <w:rsid w:val="0066347E"/>
    <w:rsid w:val="0066644F"/>
    <w:rsid w:val="007675F2"/>
    <w:rsid w:val="00793F95"/>
    <w:rsid w:val="007C4CBF"/>
    <w:rsid w:val="00820AAC"/>
    <w:rsid w:val="00857E44"/>
    <w:rsid w:val="008641E2"/>
    <w:rsid w:val="00872FA1"/>
    <w:rsid w:val="009F3812"/>
    <w:rsid w:val="00A814CF"/>
    <w:rsid w:val="00B057FD"/>
    <w:rsid w:val="00BA5C6F"/>
    <w:rsid w:val="00C6137A"/>
    <w:rsid w:val="00CA05FD"/>
    <w:rsid w:val="00D21232"/>
    <w:rsid w:val="00DA722A"/>
    <w:rsid w:val="00E0443A"/>
    <w:rsid w:val="00E87181"/>
    <w:rsid w:val="00F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0443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81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0443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81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GoXMd9vlq4EITVKMDkKN7pDaGp0FVeBhmEOfwaE6Co/edit" TargetMode="External"/><Relationship Id="rId13" Type="http://schemas.openxmlformats.org/officeDocument/2006/relationships/hyperlink" Target="https://docs.google.com/presentation/d/1PPEbhZUmxgZ21snnQQaQvOcLUvI69fBRRBQgbZ62_2w/edit" TargetMode="External"/><Relationship Id="rId18" Type="http://schemas.openxmlformats.org/officeDocument/2006/relationships/hyperlink" Target="&#1047;&#1072;&#1081;&#1084;&#1080;&#1089;&#1100;%20&#1089;&#1087;&#1086;&#1088;&#1090;&#1086;&#1084;.%20&#1059;&#1095;&#1072;&#1089;&#1090;&#1074;&#1091;&#1081;%20&#1074;%20&#1043;&#1058;&#1054;.doc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JjW9KyYcUahCPyzczRioNSk_iNpQLnPg/edit" TargetMode="External"/><Relationship Id="rId17" Type="http://schemas.openxmlformats.org/officeDocument/2006/relationships/hyperlink" Target="https://drive.google.com/file/d/1XH5HukQUZ0BrcWrP1WQmDtZam8VmLBSn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S574mq8z8m7ZgzLUdNSLP8h2ad4lFcS9/view?usp=sharing" TargetMode="External"/><Relationship Id="rId20" Type="http://schemas.openxmlformats.org/officeDocument/2006/relationships/hyperlink" Target="&#1089;&#1083;&#1072;&#1081;&#1076;&#1096;&#1086;&#1091;%20&#1075;&#1090;&#1086;.mp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JjW9KyYcUahCPyzczRioNSk_iNpQLnPg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MVYn2cr4ItbC3Q4kZ7G8wbHpfYl8KzA6/view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7tMkOh-uem_cUN2IuTx5groi8mPBRikN/edit" TargetMode="External"/><Relationship Id="rId19" Type="http://schemas.openxmlformats.org/officeDocument/2006/relationships/hyperlink" Target="&#1075;&#1088;&#1072;&#1084;&#1086;&#1090;&#1072;%20&#1043;&#1058;&#105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1ltwcNYQPl0E7SyeyQgi1yX6JrPoJUi1/edit" TargetMode="External"/><Relationship Id="rId14" Type="http://schemas.openxmlformats.org/officeDocument/2006/relationships/hyperlink" Target="https://urok.1sept.ru/articles/6886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Шикина</dc:creator>
  <cp:lastModifiedBy>acerbook</cp:lastModifiedBy>
  <cp:revision>12</cp:revision>
  <dcterms:created xsi:type="dcterms:W3CDTF">2022-03-14T04:15:00Z</dcterms:created>
  <dcterms:modified xsi:type="dcterms:W3CDTF">2022-10-11T10:54:00Z</dcterms:modified>
</cp:coreProperties>
</file>