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88" w:rsidRPr="00EA2788" w:rsidRDefault="00EA2788" w:rsidP="00241210">
      <w:pPr>
        <w:spacing w:after="0" w:line="240" w:lineRule="auto"/>
        <w:jc w:val="center"/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</w:pPr>
      <w:r w:rsidRPr="00EA2788"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  <w:fldChar w:fldCharType="begin"/>
      </w:r>
      <w:r w:rsidRPr="00EA2788"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  <w:instrText xml:space="preserve"> HYPERLINK "" </w:instrText>
      </w:r>
      <w:r w:rsidRPr="00EA2788"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  <w:fldChar w:fldCharType="separate"/>
      </w:r>
      <w:r w:rsidR="00241210" w:rsidRPr="00650714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t>З</w:t>
      </w:r>
      <w:r w:rsidRPr="00EA2788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t>арегистрироваться на портале</w:t>
      </w:r>
      <w:r w:rsidRPr="00EA2788"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  <w:fldChar w:fldCharType="end"/>
      </w:r>
      <w:r w:rsidR="00241210" w:rsidRPr="00650714">
        <w:rPr>
          <w:rFonts w:ascii="Calibri" w:eastAsia="Times New Roman" w:hAnsi="Calibri" w:cs="Helvetica"/>
          <w:b/>
          <w:color w:val="000000"/>
          <w:sz w:val="36"/>
          <w:szCs w:val="21"/>
          <w:lang w:eastAsia="ru-RU"/>
        </w:rPr>
        <w:t xml:space="preserve"> </w:t>
      </w:r>
      <w:r w:rsidR="00241210" w:rsidRPr="00650714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t>«</w:t>
      </w:r>
      <w:proofErr w:type="spellStart"/>
      <w:r w:rsidR="00241210" w:rsidRPr="00650714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t>Госуслуги</w:t>
      </w:r>
      <w:proofErr w:type="spellEnd"/>
      <w:r w:rsidR="00241210" w:rsidRPr="00650714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t>»</w:t>
      </w:r>
    </w:p>
    <w:p w:rsidR="00650714" w:rsidRDefault="00650714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650714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Регистрация на портале «</w:t>
      </w:r>
      <w:proofErr w:type="spellStart"/>
      <w:r w:rsidRPr="00650714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Госуслуги</w:t>
      </w:r>
      <w:proofErr w:type="spellEnd"/>
      <w:r w:rsidRPr="00650714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» состоит из трех этапов.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  <w:t xml:space="preserve">Этап 1. </w:t>
      </w:r>
      <w:hyperlink r:id="rId6" w:tgtFrame="_blank" w:history="1">
        <w:r w:rsidRPr="00EA2788">
          <w:rPr>
            <w:rFonts w:ascii="Calibri" w:eastAsia="Times New Roman" w:hAnsi="Calibri" w:cs="Helvetica"/>
            <w:color w:val="0173C1"/>
            <w:sz w:val="32"/>
            <w:szCs w:val="21"/>
            <w:u w:val="single"/>
            <w:lang w:eastAsia="ru-RU"/>
          </w:rPr>
          <w:t>Регистрация</w:t>
        </w:r>
      </w:hyperlink>
      <w:r w:rsidRPr="00EA2788"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  <w:t> Упрощенной учетной записи.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 xml:space="preserve">Укажите в </w:t>
      </w:r>
      <w:hyperlink r:id="rId7" w:tgtFrame="_blank" w:history="1">
        <w:r w:rsidRPr="00EA2788">
          <w:rPr>
            <w:rFonts w:ascii="Calibri" w:eastAsia="Times New Roman" w:hAnsi="Calibri" w:cs="Helvetica"/>
            <w:color w:val="0173C1"/>
            <w:sz w:val="32"/>
            <w:szCs w:val="21"/>
            <w:lang w:eastAsia="ru-RU"/>
          </w:rPr>
          <w:t>регистрационной форме</w:t>
        </w:r>
      </w:hyperlink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 xml:space="preserve"> фамилию, имя, мобильный телефон или e-</w:t>
      </w:r>
      <w:proofErr w:type="spellStart"/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mail</w:t>
      </w:r>
      <w:proofErr w:type="spellEnd"/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. После клика на кнопку регистрации вы получите ссылку на страницу оформления пароля.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  <w:t>Этап 2. Подтверждение личных данных — создание Стандартной учетной записи.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Заполните профиль пользователя — укажите СНИЛС и данные документа, удостоверяющего личность (Паспорт граждан</w:t>
      </w:r>
      <w:r w:rsidR="00711CF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 xml:space="preserve">ина РФ, для иностранных граждан </w:t>
      </w: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u w:val="single"/>
          <w:lang w:eastAsia="ru-RU"/>
        </w:rPr>
        <w:t>Этап 3. Подтверждение личности — создание Подтвержденной учетной записи.</w:t>
      </w:r>
    </w:p>
    <w:p w:rsidR="00EA2788" w:rsidRP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711CF8">
        <w:rPr>
          <w:rFonts w:ascii="Calibri" w:eastAsia="Times New Roman" w:hAnsi="Calibri" w:cs="Helvetica"/>
          <w:b/>
          <w:color w:val="000000"/>
          <w:sz w:val="32"/>
          <w:szCs w:val="21"/>
          <w:lang w:eastAsia="ru-RU"/>
        </w:rPr>
        <w:t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</w:t>
      </w:r>
    </w:p>
    <w:p w:rsidR="00EA2788" w:rsidRPr="00EA2788" w:rsidRDefault="00EA2788" w:rsidP="002412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 xml:space="preserve">обратиться в </w:t>
      </w:r>
      <w:hyperlink r:id="rId8" w:tgtFrame="_blank" w:history="1">
        <w:r w:rsidRPr="00EA2788">
          <w:rPr>
            <w:rFonts w:ascii="Calibri" w:eastAsia="Times New Roman" w:hAnsi="Calibri" w:cs="Helvetica"/>
            <w:color w:val="0173C1"/>
            <w:sz w:val="32"/>
            <w:szCs w:val="21"/>
            <w:lang w:eastAsia="ru-RU"/>
          </w:rPr>
          <w:t>Центр обслуживания</w:t>
        </w:r>
      </w:hyperlink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;</w:t>
      </w:r>
    </w:p>
    <w:p w:rsidR="00EA2788" w:rsidRPr="00EA2788" w:rsidRDefault="00EA2788" w:rsidP="002412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получить код подтверждения личности по почте;</w:t>
      </w:r>
    </w:p>
    <w:p w:rsidR="00EA2788" w:rsidRPr="00EA2788" w:rsidRDefault="00EA2788" w:rsidP="002412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EA2788" w:rsidRDefault="00EA2788" w:rsidP="00241210">
      <w:pPr>
        <w:spacing w:before="100" w:beforeAutospacing="1" w:after="100" w:afterAutospacing="1" w:line="360" w:lineRule="atLeast"/>
        <w:jc w:val="both"/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</w:pPr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 xml:space="preserve">Также возможна регистрация пользователя в </w:t>
      </w:r>
      <w:hyperlink r:id="rId9" w:tgtFrame="_blank" w:history="1">
        <w:r w:rsidRPr="00EA2788">
          <w:rPr>
            <w:rFonts w:ascii="Calibri" w:eastAsia="Times New Roman" w:hAnsi="Calibri" w:cs="Helvetica"/>
            <w:color w:val="0173C1"/>
            <w:sz w:val="32"/>
            <w:szCs w:val="21"/>
            <w:lang w:eastAsia="ru-RU"/>
          </w:rPr>
          <w:t>Центре обслуживания</w:t>
        </w:r>
      </w:hyperlink>
      <w:r w:rsidRPr="00EA2788">
        <w:rPr>
          <w:rFonts w:ascii="Calibri" w:eastAsia="Times New Roman" w:hAnsi="Calibri" w:cs="Helvetica"/>
          <w:color w:val="000000"/>
          <w:sz w:val="32"/>
          <w:szCs w:val="21"/>
          <w:lang w:eastAsia="ru-RU"/>
        </w:rPr>
        <w:t> — в этом случае будет сразу создана Подтвержденная учетная запись.</w:t>
      </w:r>
    </w:p>
    <w:p w:rsidR="006E4A2C" w:rsidRPr="00EA2788" w:rsidRDefault="006E4A2C" w:rsidP="006E4A2C">
      <w:pPr>
        <w:spacing w:before="100" w:beforeAutospacing="1" w:after="100" w:afterAutospacing="1" w:line="360" w:lineRule="atLeast"/>
        <w:jc w:val="center"/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</w:pPr>
      <w:bookmarkStart w:id="0" w:name="_GoBack"/>
      <w:bookmarkEnd w:id="0"/>
      <w:r w:rsidRPr="006E4A2C">
        <w:rPr>
          <w:rFonts w:ascii="Calibri" w:eastAsia="Times New Roman" w:hAnsi="Calibri" w:cs="Helvetica"/>
          <w:b/>
          <w:color w:val="0173C1"/>
          <w:sz w:val="36"/>
          <w:szCs w:val="21"/>
          <w:lang w:eastAsia="ru-RU"/>
        </w:rPr>
        <w:lastRenderedPageBreak/>
        <w:t>Перечень Центров обслуживания по г. Самара</w:t>
      </w: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2999"/>
        <w:gridCol w:w="4367"/>
      </w:tblGrid>
      <w:tr w:rsidR="00711CF8" w:rsidRPr="0063153F" w:rsidTr="004D1D2C">
        <w:trPr>
          <w:tblHeader/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  <w:t>Центры обслуживания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  <w:t>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sz w:val="24"/>
                <w:szCs w:val="21"/>
                <w:lang w:eastAsia="ru-RU"/>
              </w:rPr>
              <w:t>Часы работы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№4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443030, Самарская область, Самара город,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Чернореченская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улица, д. 2, к. 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доб.531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среда, четверг, пятница - с 9.00 до 19.00, четверг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Филиал № 5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443041, Самарская область, Самара город,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Арцыбушевская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улица, д. 42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332-15-01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443030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443030, Самарская область, Самара город, Спортивная улица, д. 1а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sam443030-gu1@ufps.samtel.ru 8-846-333-26-03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8-00-20-00, сб. 9-00-18-00, пр. 13-00-14-00,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ГУ-УПФР в Железнодорожном районе </w:t>
            </w:r>
            <w:proofErr w:type="spell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амары</w:t>
            </w:r>
            <w:proofErr w:type="spell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ГОСУДАРСТВЕННОЕ УЧРЕЖДЕНИЕ - УПРАВЛЕНИЕ ПЕНСИОННОГО ФОНДА РОССИЙСКОЙ ФЕДЕРАЦИИ В ЖЕЛЕЗНОДОРОЖНОМ РАЙОНЕ ГОРОДА САМАРЫ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443030, Самарская область, Самара город,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Чернореченская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улица, д. 21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+7(846)248-88-05, +7(846) 241-62-18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 - четверг с 8:30 до 17:30, пятница с 8:30 до 16:30 (Обед с 12:00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12:48)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Филиал № 7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443041, Самарская область, Самара город, Ленинская улица, д. 206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242-68-67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УПФР В ЛЕНИНСКОМ И САМАРСКОМ РАЙОНАХ Г. САМАРЫ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443041, Самарская область, Самара город, Садовая улица, д. 175, к. 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+7(846)340-04-96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>пн.-чт. с 8:30 до 17:30, пт. с 8:30 до 16:30, обед с12:00 до 12:48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ЦПОК Самара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ПАО "РОСТЕЛЕКОМ"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-, Самарская область,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.С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амара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ул.Полевая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, д. 43,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каб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. 104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: с 8-00 до 17-00; </w:t>
            </w:r>
            <w:proofErr w:type="spellStart"/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spellEnd"/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: Выходные. Обед: с 12-00 до 13-00; технологические перерывы: с 10-00 до 10-15 и с 14-45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15-00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443020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443020, Самарская область, Самара город, Ленинградская улица, д. 83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smr443020-gu1@ufps.samtel.ru 8-846-333-34-23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8-00-20-00, сб. 9-00-18-00, пр. 13,00-14,00,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вх-воскр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443100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443100, Самарская область, Самара город, Молодогвардейская улица, д. 215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smr443100-gu1@ufps.samtel.ru 8-846-337-26-26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ИЦ ГУ МВД России по Самарской области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ГУ МВД РОССИИ ПО САМАРСКОЙ ОБЛАСТИ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443100, Самарская область, Самара город, Полевая улица, д. 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(846) 273-47-93, (846) 273-47-19, (846) 273-47-82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1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Понедельник, среда, пятница 10.00-13.00; вторник, четверг 14.00-17.00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443110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443110, Самарская область, Самара город, Ново-Садовая улица, д. 23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smr443110-gu1@ufps.samtel.ru 8-846-334-24-10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Пн-птн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8-00-22-00, сб.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9-00-18-00, без перерыва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443110, Самарская область, Самара город, Московское шоссе, д. Литера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Д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, стр. литера 28А, к. 28А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205-71-60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1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 будням с 08:00 до 20:00, суббота с 10:00 до 15:00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443054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443054, Самарская область, Самара город, Ленинградская улица, д. 24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smr443054-gu1@ufps.samtel.ru 8-846-333-03-11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 – пт. С 9-00-19-00,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.в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 с 9-00-17-00 без выходных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443099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443099, Самарская область, Самара город, Ленинградская улица, д. 24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sam443099-gu1@ufps.samtel.ru 8-846-332-26-40 333-45-23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8-00-22-00, сб.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9-00-18-00, без перерыва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ПАО Банк "ФК Открытие" ЦО Самара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ПАО БАНК "ФК ОТКРЫТИЕ"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443068, Самарская область, Самара город, Ново-Садовая улица, д. д.106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8 800 700-78-77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1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 будним дням с 9-00 до 18-00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443079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443079, Самарская область, Самара город, Гагарина улица, д. 35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smr443079-gu1@ufps.samtel.ru 8-846-260-45-77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443069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443069, Самарская область, Самара город, Революционная улица, д. 137/51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smr443069-gu1@ufps.samtel.ru 8-846-260-65-16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Управление Пенсионного фонда Российской Федерации (государственное учреждение) в Октябрьском и Советском районах городского округа Самара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УПФР В ОКТЯБРЬСКОМ И СОВЕТСКОМ РАЙОНАХ Г.О. САМАРА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443079, Самарская область, Самара город, Революционная улица, д. 127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Телефон горячей линии: 8 (846) 200-04-18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1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1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1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: 8:30 – 17:30, перерыв 12:00 – 12:48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: 8:30 – 16:30, перерыв 12:00 – 12:48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443123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443123, Самарская область, Самара город, Революционная улица, д. 50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тел. 8-846-334-85-00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Пн-птн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Пн.-пт. с 8-00 до 20-00, </w:t>
            </w:r>
            <w:proofErr w:type="spellStart"/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spellEnd"/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9,00-18,00,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9,00-14,00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443070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443070, Самарская область, Самара город, Тушинская улица, д. 41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smr443070-gu1@ufps.samtel.ru 8-846-268-86-08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Управление по вопросам миграции ГУ МВД России по Самарской области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ГУ МВД РОССИИ ПО САМАРСКОЙ ОБЛАСТИ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443045, Самарская область, Самара город, Гагарина улица, д. 66А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264-32-20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2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>с 9-00 до 17-00, обед 13.00-14.00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Отделение почтовой связи 443045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443045, Самарская область, Самара город, Авроры улица, д. 173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smr443045-gu1@ufps.samtel.ru 8-846-262-56-00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 – пт. С 8-00-20-00, сб.9,00-18-00, без перерыва,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№5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443074, Самарская область, Самара город, Мориса Тореза улица, д. 101а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доб.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2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вторник, четверг, пятница с 9.00 до 19.00, среда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443076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443076, Самарская область, Самара город, Партизанская улица, д. 184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smr443076-gu1@ufps.samtel.ru 8-846-261-33-74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443067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443067, Самарская область, Самара город, Гагарина улица, д. 119а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smr443067-gu1@ufps.samtel.ru 262-99-24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Пн.-пт. с 8-00 до 20-00, сб. с 9-00 до 18-00, вс. выходной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Управление Пенсионного фонда Российской Федерации (государственное учреждение) в Октябрьском и Советском районах городского округа Самара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443080, Самарская область, Самара город,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Санфировой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улица, д. 95, к. 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Телефон горячей линии: 8 (846) 200-04-18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2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2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: 8:30 – 17:30, перерыв 12:00 – 12:48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: 8:30 – 16:30, перерыв 12:00 – 12:48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Филиал № 9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443011, Самарская область, Самара город, Финская улица, д. 96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926-15-35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Отделение почтовой связи 443117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443117, Самарская область, Самара город, Аэродромная улица, д. 127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smr443117-gu1@ufps.samtel.ru 8-846-261-77-22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2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443023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443023, Самарская область, Самара город, Советской Армии улица, д. 23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smr443023-gu1@ufps.samtel.ru 8-846-262-27-43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8-00-20-00, сб. 9-00-18-00, пр.13,00-14,00,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вх-воскр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Филиал № 2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443023, Самарская область, Самара город, Карякина переулок, д. 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262-18-75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Филиал № 8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443023, Самарская область, Самара город, Карякина переулок, д. 3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262-10-82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443066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443066, Самарская область, Самара город, Советской Армии улица, д. 107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smr443066-gu1@ufps.samtel.ru 8-846-229-00-27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без перерыва,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№7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443085, Самарская область, Самара город, Южное шоссе, д. 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доб.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3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вторник, четверг, пятница - с 9.00 до 19.00, среда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Управление Пенсионного фонда Российской Федерации (государственное учреждение) в Октябрьском и Советском районах городского округа Самара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УПФР В ОКТЯБРЬСКОМ И СОВЕТСКОМ РАЙОНАХ Г.О. САМАРА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443066, Самарская область, Самара город, Дыбенко улица, д. 122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Телефон горячей линии: 8 (846) 200-04-18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3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>пн-чт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: 8:30 – 17:30, перерыв 12:00 – 12:48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: 8:30 – 16:30, перерыв 12:00 – 12:48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Центр государственных и муниципальных услуг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МАУ городского округа Самара "МФЦ" №2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443066, Самарская область, Самара город, Дыбенко улица, д. 122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+7(846)276-06-68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3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понедельник-пятница с 9.00 до 18.00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443124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443124, Самарская область, Самара город, 5-я просека, д. 99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smr443124-gu1@ufps.samtel.ru 8-846-957 51 93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Государственное Учреждение-Управление Пенсионного фонда РФ в Волжском районе Самарской области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ГОСУДАРСТВЕННОЕ УЧРЕЖДЕНИЕ-УПРАВЛЕНИЕ ПЕНСИОННОГО ФОНДА РОССИЙСКОЙ ФЕДЕРАЦИИ В ВОЛЖСКОМ РАЙОНЕ САМАРСКОЙ ОБЛАСТИ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443081, Самарская область, Самара город, Карла Маркса проспект, д. 274, к. Б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+7(846)951-65-56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3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3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понедельник-четверг с 8:00 до 17:00, пятница с 8:00 до 16:00 (обед с 12:00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12:48)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443042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443042, Самарская область, Самара город, Белорусская улица, д. 131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smr443042-gu1@ufps.samtel.ru 8-846-309-16-49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3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8-00-20-00, сб. 9-00-18-00, пр. 13-00-14-00,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443111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443111, Самарская область, Самара город, Фадеева улица, д. 64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smr443111-gu1@ufps.samtel.ru 8-846-951-73-63 932-38-92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443125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443125, Самарская область, Самара город, Ново-Вокзальная улица, д. 255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smr443125-gu1@ufps.samtel.ru 8-846-994-63-48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443065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443065, Самарская область, Самара город, Долотный переулок, д. 11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smr443065-gu1@ufps.samtel.ru 8-846-263-26-28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9-00-18-00, пер.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>с 9-00 до 19-00, выходной –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Отделение почтовой связи 443008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443008, Самарская область, Самара город, Победы улица, д. 98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smr443008-gu1@ufps.samtel.ru 8-846-995-08-18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9-00-18-00, пр. 13-00-14-00,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воскр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443004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443004, Самарская область, Самара город, Молодежный переулок, д. 22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smr443004-gu1@ufps.samtel.ru 8-846-330-35-66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08:00 до 20:00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spellEnd"/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09:00 до 18:00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- выходной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МАУ городского округа Самара "МФЦ" №14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443087, Самарская область, Самара город, Кирова проспект, д. 304а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+7(846)3210471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4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понедельник-пятница с 9.00 до 18.00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443009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443009, Самарская область, Самара город, Победы улица, д. 102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smr443009-gu1@ufps.samtel.ru 8-846-995-68-22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8.00 до 20.00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spellEnd"/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9.00 до 18.00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9.00 до 14.00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№3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443035, Самарская область, Самара город, Кирова проспект, д. 235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4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ввторник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, среда, пятница - с 9.00 до 19.00 четверг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Центр государственных и муниципальных услуг №8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443004, Самарская область, Самара город, Рижская улица, д. 9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доб.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4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вторник, среда, пятница - с 9.00 до 19.00, четверг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УПФР В КИРОВСКОМ И ПРОМЫШЛЕННОМ РАЙОНАХ Г.О. САМАРА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443115, Самарская область, Самара город, д. 278а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8 (846) 933-85-55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4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4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4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>пн-чт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08.30 до 17.30;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08.30 до 16.15; перерыв на обед с 12.00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12.48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Филиал № 4 Государственного учреждения - Самарского регионального отделения Фонда социального страхования Российской Федерации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 САМАРСКОЕ РО ФОНДА СОЦИАЛЬНОГО СТРАХОВАНИЯ РОССИЙСКОЙ ФЕДЕРАЦИИ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443004, Самарская область, Самара город, Калининградская улица, д. 52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330-66-28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Понедельник - четверг: 9:00 - 18:00; Пятница: 9:00 - 16:45; Обеденный перерыв: 13:00 - 13:45.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443105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443105, Самарская область, Самара город, Юных Пионеров проспект, д. 142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smr443105-gu1@ufps.samtel.ru 8-846-931-76-94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8,00-22,00, сб.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9-00-14-00, без перерыва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УПФР В КИРОВСКОМ И ПРОМЫШЛЕННОМ РАЙОНАХ Г.О. САМАРА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443034, Самарская область, Самара город, Металлургов проспект, д. 10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8 (846) 931-73-02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5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пн-чт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08.30 до 17.30;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с 08.30 до 16.15; перерыв на обед с 12.00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12.48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443091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443091, Самарская область, Самара город, Ташкентская улица, д. 92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smr443091-gu1@ufps.samtel.ru 8-846-956-88-66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18-000, без перерыва,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443077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443077, Самарская область, Самара город, Металлистов улица, д. 21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smr443077-gu1@ufps.samtel.ru 8-846-996-94-42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443092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443092, Самарская область, Самара город, Юбилейная улица, д. 5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smr443092-gu1@ufps.samtel.ru 8-846-996-88-92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до 19-00,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вы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х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-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вск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443095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443095, Самарская область, Самара город, Ташкентская улица, д. 147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smr443095-gu1@ufps.samtel.ru 8-846-956-37-66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lastRenderedPageBreak/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18-000, без перерыва,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вх-воскр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.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Отделение почтовой связи 443106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443106, Самарская область, Самара город, Стара Загора улица, д. 277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smr443106-gu1@ufps.samtel.ru 8-846-958-65-77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7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МАУ городского округа Самара "МФЦ" Кировского района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443077, Самарская область, Самара город, Свободы улица, д. 192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 205-71-60 доб.430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5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58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 8:00 по 20:00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443051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443051, Самарская область, Самара город, Металлургов проспект, д. 80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smr443051-gu1@ufps.samtel.ru 8-846-958-34-45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59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8-00-20-00, сб. 9-00-18-00, пр. 13-00-14-00,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вх-вскр</w:t>
            </w:r>
            <w:proofErr w:type="spellEnd"/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РЭО ГИБДД Управления МВД России по г. Самаре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ГУ МВД РОССИИ ПО САМАРСКОЙ ОБЛАСТИ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443051, Самарская область, Самара город, Республиканская улица, д. 106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331-02-02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6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0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proofErr w:type="spellStart"/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</w:t>
            </w:r>
            <w:proofErr w:type="spellEnd"/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09:00-15:00,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вт,ср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09:00-18:00,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чт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09:00-18:00,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пт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09:00-18:00,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сб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08:00-17:00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443109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443109, Самарская область, Самара город, Литвинова улица, д. 320/2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smr443106-gu1@ufps.samtel.ru 8-846-931-22-53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1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443112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443112, Самарская область, Самара город, Академика Кузнецова улица, д. 9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smr443112-gu1@ufps.samtel.ru 8-846-950-16-35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2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перерыв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19-00,выходной - воскресенье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ГОСУДАРСТВЕННОЕ УЧРЕЖДЕНИЕ-УПРАВЛЕНИЕ ПЕНСИОННОГО ФОНДА РОССИЙСКОЙ ФЕДЕРАЦИИ В КРАСНОГЛИНСКОМ РАЙОНЕ ГОРОДА САМАРЫ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443112, Самарская область, Самара город, Управленческий поселок, Сергея Лазо улица, д. 2, к. а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 (846) 950-11-44, +7 (846) 927-96-45, +7 (846) 927-96-46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6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3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с понедельника по четверг с 08:00 до 17:00 (перерыв с 12:00 до 13:00)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;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по пятницам с 08:00 до 16:00 (перерыв с 12:00 до 13:00)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lastRenderedPageBreak/>
              <w:t xml:space="preserve">Центр государственных и муниципальных услуг №6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МАУ городского округа Самара "МФЦ"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443028, Самарская область, Самара город, Крутые Ключи микрорайон, д. 10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+7(846)205-71-60 доб.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  <w:p w:rsidR="00711CF8" w:rsidRPr="00B0298F" w:rsidRDefault="00711CF8" w:rsidP="00711CF8">
            <w:pPr>
              <w:numPr>
                <w:ilvl w:val="0"/>
                <w:numId w:val="6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Регистрация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Удаление учетной записи </w:t>
            </w:r>
          </w:p>
          <w:p w:rsidR="00711CF8" w:rsidRPr="00B0298F" w:rsidRDefault="00711CF8" w:rsidP="00711CF8">
            <w:pPr>
              <w:numPr>
                <w:ilvl w:val="0"/>
                <w:numId w:val="64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Восстановление доступа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понедельник, вторник, четверг, пятница - с 9.00 до 19.00, среда - с 10.00 до 20.00, суббота - с 10.00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15.00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443026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443026, Самарская область, Самара город, Сергея Лазо улица, д. 50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smr443026-gu1@ufps.samtel.ru 8-846-950-19-65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5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Пн.-пт. 8-00-20-00, сб. 9-00-18-00 вс. выходной</w:t>
            </w:r>
          </w:p>
        </w:tc>
      </w:tr>
      <w:tr w:rsidR="00711CF8" w:rsidRPr="0063153F" w:rsidTr="004D1D2C">
        <w:trPr>
          <w:jc w:val="center"/>
        </w:trPr>
        <w:tc>
          <w:tcPr>
            <w:tcW w:w="8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96" w:line="288" w:lineRule="atLeast"/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t xml:space="preserve">Отделение почтовой связи 443539 </w:t>
            </w:r>
            <w:r w:rsidRPr="00B0298F">
              <w:rPr>
                <w:rFonts w:ascii="Calibri" w:eastAsia="Times New Roman" w:hAnsi="Calibri" w:cs="Helvetica"/>
                <w:b/>
                <w:bCs/>
                <w:sz w:val="24"/>
                <w:szCs w:val="24"/>
                <w:lang w:eastAsia="ru-RU"/>
              </w:rPr>
              <w:br/>
              <w:t xml:space="preserve">ФГУП "ПОЧТА РОССИИ" </w:t>
            </w:r>
          </w:p>
          <w:p w:rsidR="00711CF8" w:rsidRPr="00B0298F" w:rsidRDefault="00711CF8" w:rsidP="004D1D2C">
            <w:pPr>
              <w:spacing w:after="0" w:line="312" w:lineRule="atLeast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443539, Самарская область, Волжский район, </w:t>
            </w:r>
            <w:proofErr w:type="spell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Рощинский</w:t>
            </w:r>
            <w:proofErr w:type="spell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поселок городского типа, д. 3Б </w:t>
            </w: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br/>
              <w:t xml:space="preserve">smr443539-gu1@ufps.samtel.ru 8-846-932-82-68 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711CF8">
            <w:pPr>
              <w:numPr>
                <w:ilvl w:val="0"/>
                <w:numId w:val="66"/>
              </w:numPr>
              <w:spacing w:before="100" w:beforeAutospacing="1" w:after="48" w:line="240" w:lineRule="auto"/>
              <w:ind w:left="0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Подтверждение личности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F8" w:rsidRPr="00B0298F" w:rsidRDefault="00711CF8" w:rsidP="004D1D2C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</w:pPr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Пн.-пт. с 8-00 до 20-00, сб. с 9-00 до 18-00, пер. с 9-00 </w:t>
            </w:r>
            <w:proofErr w:type="gramStart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>до</w:t>
            </w:r>
            <w:proofErr w:type="gramEnd"/>
            <w:r w:rsidRPr="00B0298F">
              <w:rPr>
                <w:rFonts w:ascii="Calibri" w:eastAsia="Times New Roman" w:hAnsi="Calibri" w:cs="Helvetica"/>
                <w:sz w:val="24"/>
                <w:szCs w:val="21"/>
                <w:lang w:eastAsia="ru-RU"/>
              </w:rPr>
              <w:t xml:space="preserve"> 19-00, выходной - воскресенье</w:t>
            </w:r>
          </w:p>
        </w:tc>
      </w:tr>
    </w:tbl>
    <w:p w:rsidR="00711CF8" w:rsidRDefault="00711CF8" w:rsidP="00711CF8"/>
    <w:p w:rsidR="00A964FF" w:rsidRPr="00241210" w:rsidRDefault="00A964FF">
      <w:pPr>
        <w:rPr>
          <w:sz w:val="24"/>
        </w:rPr>
      </w:pPr>
    </w:p>
    <w:sectPr w:rsidR="00A964FF" w:rsidRPr="00241210" w:rsidSect="00711CF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19"/>
    <w:multiLevelType w:val="multilevel"/>
    <w:tmpl w:val="CB3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4361"/>
    <w:multiLevelType w:val="multilevel"/>
    <w:tmpl w:val="368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E2EBC"/>
    <w:multiLevelType w:val="multilevel"/>
    <w:tmpl w:val="4BC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52F7C"/>
    <w:multiLevelType w:val="multilevel"/>
    <w:tmpl w:val="A76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B6F36"/>
    <w:multiLevelType w:val="multilevel"/>
    <w:tmpl w:val="6AE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65786"/>
    <w:multiLevelType w:val="multilevel"/>
    <w:tmpl w:val="EFE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613A9"/>
    <w:multiLevelType w:val="multilevel"/>
    <w:tmpl w:val="C55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47976"/>
    <w:multiLevelType w:val="multilevel"/>
    <w:tmpl w:val="0CA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41A39"/>
    <w:multiLevelType w:val="multilevel"/>
    <w:tmpl w:val="5A9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9541E"/>
    <w:multiLevelType w:val="multilevel"/>
    <w:tmpl w:val="89F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82849"/>
    <w:multiLevelType w:val="multilevel"/>
    <w:tmpl w:val="5C2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21774C"/>
    <w:multiLevelType w:val="multilevel"/>
    <w:tmpl w:val="ED1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3D4285"/>
    <w:multiLevelType w:val="multilevel"/>
    <w:tmpl w:val="78C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27F37"/>
    <w:multiLevelType w:val="multilevel"/>
    <w:tmpl w:val="86C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F71780"/>
    <w:multiLevelType w:val="multilevel"/>
    <w:tmpl w:val="5B6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F32BF7"/>
    <w:multiLevelType w:val="multilevel"/>
    <w:tmpl w:val="E20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1952E1"/>
    <w:multiLevelType w:val="multilevel"/>
    <w:tmpl w:val="979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471A28"/>
    <w:multiLevelType w:val="multilevel"/>
    <w:tmpl w:val="731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CE2A17"/>
    <w:multiLevelType w:val="multilevel"/>
    <w:tmpl w:val="DDE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240AFF"/>
    <w:multiLevelType w:val="multilevel"/>
    <w:tmpl w:val="1B2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655B95"/>
    <w:multiLevelType w:val="multilevel"/>
    <w:tmpl w:val="67B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432CF6"/>
    <w:multiLevelType w:val="multilevel"/>
    <w:tmpl w:val="11B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4C057A"/>
    <w:multiLevelType w:val="multilevel"/>
    <w:tmpl w:val="9D5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4E4F2E"/>
    <w:multiLevelType w:val="multilevel"/>
    <w:tmpl w:val="C0BC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7D38F0"/>
    <w:multiLevelType w:val="multilevel"/>
    <w:tmpl w:val="22F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C7C4E"/>
    <w:multiLevelType w:val="multilevel"/>
    <w:tmpl w:val="0D6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BF192B"/>
    <w:multiLevelType w:val="multilevel"/>
    <w:tmpl w:val="767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047237"/>
    <w:multiLevelType w:val="multilevel"/>
    <w:tmpl w:val="ECA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E05708"/>
    <w:multiLevelType w:val="multilevel"/>
    <w:tmpl w:val="20A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4B791D"/>
    <w:multiLevelType w:val="multilevel"/>
    <w:tmpl w:val="46B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C079E0"/>
    <w:multiLevelType w:val="multilevel"/>
    <w:tmpl w:val="9D9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D522FF"/>
    <w:multiLevelType w:val="multilevel"/>
    <w:tmpl w:val="8FC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C51555"/>
    <w:multiLevelType w:val="multilevel"/>
    <w:tmpl w:val="3A0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217BAC"/>
    <w:multiLevelType w:val="multilevel"/>
    <w:tmpl w:val="6D5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852E03"/>
    <w:multiLevelType w:val="multilevel"/>
    <w:tmpl w:val="DB8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FB7FF4"/>
    <w:multiLevelType w:val="multilevel"/>
    <w:tmpl w:val="2E7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91652E"/>
    <w:multiLevelType w:val="multilevel"/>
    <w:tmpl w:val="DF5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9453BE"/>
    <w:multiLevelType w:val="multilevel"/>
    <w:tmpl w:val="CF7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F540DE"/>
    <w:multiLevelType w:val="multilevel"/>
    <w:tmpl w:val="99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2B3F64"/>
    <w:multiLevelType w:val="multilevel"/>
    <w:tmpl w:val="27B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BC6D32"/>
    <w:multiLevelType w:val="multilevel"/>
    <w:tmpl w:val="C2D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461165"/>
    <w:multiLevelType w:val="multilevel"/>
    <w:tmpl w:val="E13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7B7FE7"/>
    <w:multiLevelType w:val="multilevel"/>
    <w:tmpl w:val="23F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54077C"/>
    <w:multiLevelType w:val="multilevel"/>
    <w:tmpl w:val="994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DD084D"/>
    <w:multiLevelType w:val="multilevel"/>
    <w:tmpl w:val="66F8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ED72A0"/>
    <w:multiLevelType w:val="multilevel"/>
    <w:tmpl w:val="70A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D71BC2"/>
    <w:multiLevelType w:val="multilevel"/>
    <w:tmpl w:val="118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9103B2D"/>
    <w:multiLevelType w:val="multilevel"/>
    <w:tmpl w:val="D17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B025A9"/>
    <w:multiLevelType w:val="multilevel"/>
    <w:tmpl w:val="E82A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821DD4"/>
    <w:multiLevelType w:val="multilevel"/>
    <w:tmpl w:val="176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3D3C94"/>
    <w:multiLevelType w:val="multilevel"/>
    <w:tmpl w:val="8CB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451697"/>
    <w:multiLevelType w:val="multilevel"/>
    <w:tmpl w:val="A64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BB2B6E"/>
    <w:multiLevelType w:val="multilevel"/>
    <w:tmpl w:val="A20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135094C"/>
    <w:multiLevelType w:val="multilevel"/>
    <w:tmpl w:val="A594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DB3441"/>
    <w:multiLevelType w:val="multilevel"/>
    <w:tmpl w:val="E536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3632AD6"/>
    <w:multiLevelType w:val="multilevel"/>
    <w:tmpl w:val="342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750814"/>
    <w:multiLevelType w:val="multilevel"/>
    <w:tmpl w:val="2258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8A1978"/>
    <w:multiLevelType w:val="multilevel"/>
    <w:tmpl w:val="B0F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723E53"/>
    <w:multiLevelType w:val="multilevel"/>
    <w:tmpl w:val="4E2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0735F2"/>
    <w:multiLevelType w:val="multilevel"/>
    <w:tmpl w:val="803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210CC4"/>
    <w:multiLevelType w:val="multilevel"/>
    <w:tmpl w:val="B70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611490"/>
    <w:multiLevelType w:val="multilevel"/>
    <w:tmpl w:val="148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E516E7"/>
    <w:multiLevelType w:val="multilevel"/>
    <w:tmpl w:val="878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AC4F53"/>
    <w:multiLevelType w:val="multilevel"/>
    <w:tmpl w:val="D5F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C27199"/>
    <w:multiLevelType w:val="multilevel"/>
    <w:tmpl w:val="957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CE93B77"/>
    <w:multiLevelType w:val="multilevel"/>
    <w:tmpl w:val="16F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15"/>
  </w:num>
  <w:num w:numId="5">
    <w:abstractNumId w:val="29"/>
  </w:num>
  <w:num w:numId="6">
    <w:abstractNumId w:val="19"/>
  </w:num>
  <w:num w:numId="7">
    <w:abstractNumId w:val="13"/>
  </w:num>
  <w:num w:numId="8">
    <w:abstractNumId w:val="49"/>
  </w:num>
  <w:num w:numId="9">
    <w:abstractNumId w:val="59"/>
  </w:num>
  <w:num w:numId="10">
    <w:abstractNumId w:val="55"/>
  </w:num>
  <w:num w:numId="11">
    <w:abstractNumId w:val="46"/>
  </w:num>
  <w:num w:numId="12">
    <w:abstractNumId w:val="65"/>
  </w:num>
  <w:num w:numId="13">
    <w:abstractNumId w:val="51"/>
  </w:num>
  <w:num w:numId="14">
    <w:abstractNumId w:val="52"/>
  </w:num>
  <w:num w:numId="15">
    <w:abstractNumId w:val="18"/>
  </w:num>
  <w:num w:numId="16">
    <w:abstractNumId w:val="20"/>
  </w:num>
  <w:num w:numId="17">
    <w:abstractNumId w:val="11"/>
  </w:num>
  <w:num w:numId="18">
    <w:abstractNumId w:val="2"/>
  </w:num>
  <w:num w:numId="19">
    <w:abstractNumId w:val="7"/>
  </w:num>
  <w:num w:numId="20">
    <w:abstractNumId w:val="64"/>
  </w:num>
  <w:num w:numId="21">
    <w:abstractNumId w:val="42"/>
  </w:num>
  <w:num w:numId="22">
    <w:abstractNumId w:val="50"/>
  </w:num>
  <w:num w:numId="23">
    <w:abstractNumId w:val="54"/>
  </w:num>
  <w:num w:numId="24">
    <w:abstractNumId w:val="22"/>
  </w:num>
  <w:num w:numId="25">
    <w:abstractNumId w:val="43"/>
  </w:num>
  <w:num w:numId="26">
    <w:abstractNumId w:val="39"/>
  </w:num>
  <w:num w:numId="27">
    <w:abstractNumId w:val="6"/>
  </w:num>
  <w:num w:numId="28">
    <w:abstractNumId w:val="45"/>
  </w:num>
  <w:num w:numId="29">
    <w:abstractNumId w:val="53"/>
  </w:num>
  <w:num w:numId="30">
    <w:abstractNumId w:val="14"/>
  </w:num>
  <w:num w:numId="31">
    <w:abstractNumId w:val="62"/>
  </w:num>
  <w:num w:numId="32">
    <w:abstractNumId w:val="35"/>
  </w:num>
  <w:num w:numId="33">
    <w:abstractNumId w:val="37"/>
  </w:num>
  <w:num w:numId="34">
    <w:abstractNumId w:val="56"/>
  </w:num>
  <w:num w:numId="35">
    <w:abstractNumId w:val="48"/>
  </w:num>
  <w:num w:numId="36">
    <w:abstractNumId w:val="44"/>
  </w:num>
  <w:num w:numId="37">
    <w:abstractNumId w:val="31"/>
  </w:num>
  <w:num w:numId="38">
    <w:abstractNumId w:val="12"/>
  </w:num>
  <w:num w:numId="39">
    <w:abstractNumId w:val="30"/>
  </w:num>
  <w:num w:numId="40">
    <w:abstractNumId w:val="47"/>
  </w:num>
  <w:num w:numId="41">
    <w:abstractNumId w:val="33"/>
  </w:num>
  <w:num w:numId="42">
    <w:abstractNumId w:val="25"/>
  </w:num>
  <w:num w:numId="43">
    <w:abstractNumId w:val="40"/>
  </w:num>
  <w:num w:numId="44">
    <w:abstractNumId w:val="58"/>
  </w:num>
  <w:num w:numId="45">
    <w:abstractNumId w:val="21"/>
  </w:num>
  <w:num w:numId="46">
    <w:abstractNumId w:val="63"/>
  </w:num>
  <w:num w:numId="47">
    <w:abstractNumId w:val="28"/>
  </w:num>
  <w:num w:numId="48">
    <w:abstractNumId w:val="60"/>
  </w:num>
  <w:num w:numId="49">
    <w:abstractNumId w:val="61"/>
  </w:num>
  <w:num w:numId="50">
    <w:abstractNumId w:val="5"/>
  </w:num>
  <w:num w:numId="51">
    <w:abstractNumId w:val="16"/>
  </w:num>
  <w:num w:numId="52">
    <w:abstractNumId w:val="32"/>
  </w:num>
  <w:num w:numId="53">
    <w:abstractNumId w:val="9"/>
  </w:num>
  <w:num w:numId="54">
    <w:abstractNumId w:val="36"/>
  </w:num>
  <w:num w:numId="55">
    <w:abstractNumId w:val="0"/>
  </w:num>
  <w:num w:numId="56">
    <w:abstractNumId w:val="1"/>
  </w:num>
  <w:num w:numId="57">
    <w:abstractNumId w:val="17"/>
  </w:num>
  <w:num w:numId="58">
    <w:abstractNumId w:val="38"/>
  </w:num>
  <w:num w:numId="59">
    <w:abstractNumId w:val="8"/>
  </w:num>
  <w:num w:numId="60">
    <w:abstractNumId w:val="23"/>
  </w:num>
  <w:num w:numId="61">
    <w:abstractNumId w:val="24"/>
  </w:num>
  <w:num w:numId="62">
    <w:abstractNumId w:val="41"/>
  </w:num>
  <w:num w:numId="63">
    <w:abstractNumId w:val="27"/>
  </w:num>
  <w:num w:numId="64">
    <w:abstractNumId w:val="57"/>
  </w:num>
  <w:num w:numId="65">
    <w:abstractNumId w:val="26"/>
  </w:num>
  <w:num w:numId="66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8"/>
    <w:rsid w:val="00241210"/>
    <w:rsid w:val="00650714"/>
    <w:rsid w:val="006E4A2C"/>
    <w:rsid w:val="00711CF8"/>
    <w:rsid w:val="007149BE"/>
    <w:rsid w:val="00A964FF"/>
    <w:rsid w:val="00D13263"/>
    <w:rsid w:val="00DC0B1F"/>
    <w:rsid w:val="00E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52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7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</dc:creator>
  <cp:lastModifiedBy>Некрасова</cp:lastModifiedBy>
  <cp:revision>2</cp:revision>
  <dcterms:created xsi:type="dcterms:W3CDTF">2017-11-08T06:49:00Z</dcterms:created>
  <dcterms:modified xsi:type="dcterms:W3CDTF">2017-11-08T06:49:00Z</dcterms:modified>
</cp:coreProperties>
</file>