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F5" w:rsidRPr="00F73973" w:rsidRDefault="007F7621" w:rsidP="007F7621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sz w:val="27"/>
          <w:szCs w:val="27"/>
          <w:lang w:bidi="ar-SA"/>
        </w:rPr>
      </w:pPr>
      <w:bookmarkStart w:id="0" w:name="_GoBack"/>
      <w:bookmarkEnd w:id="0"/>
      <w:r>
        <w:rPr>
          <w:rFonts w:eastAsia="Times New Roman" w:cs="Times New Roman"/>
          <w:sz w:val="27"/>
          <w:szCs w:val="27"/>
          <w:lang w:bidi="ar-SA"/>
        </w:rPr>
        <w:t>Прокуратура Самарской области разъясняет: «Об особенностях трудоустройства молодежи летом 2020 года».</w:t>
      </w:r>
    </w:p>
    <w:p w:rsidR="00242BF5" w:rsidRPr="00F73973" w:rsidRDefault="00242BF5" w:rsidP="00242BF5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sz w:val="27"/>
          <w:szCs w:val="27"/>
          <w:lang w:bidi="ar-SA"/>
        </w:rPr>
      </w:pPr>
    </w:p>
    <w:p w:rsidR="00242BF5" w:rsidRPr="00F73973" w:rsidRDefault="00242BF5" w:rsidP="00242BF5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sz w:val="27"/>
          <w:szCs w:val="27"/>
          <w:lang w:bidi="ar-SA"/>
        </w:rPr>
      </w:pPr>
    </w:p>
    <w:p w:rsidR="00E04825" w:rsidRPr="00F73973" w:rsidRDefault="00E04825" w:rsidP="00242BF5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sz w:val="27"/>
          <w:szCs w:val="27"/>
          <w:lang w:bidi="ar-SA"/>
        </w:rPr>
      </w:pPr>
      <w:r w:rsidRPr="00F73973">
        <w:rPr>
          <w:rFonts w:eastAsia="Times New Roman" w:cs="Times New Roman"/>
          <w:sz w:val="27"/>
          <w:szCs w:val="27"/>
          <w:lang w:bidi="ar-SA"/>
        </w:rPr>
        <w:t xml:space="preserve">При принятии решения законными представителями (родителями) об организации детской трудовой занятости в период распространения инфекции </w:t>
      </w:r>
      <w:proofErr w:type="spellStart"/>
      <w:r w:rsidRPr="00F73973">
        <w:rPr>
          <w:rFonts w:eastAsia="Times New Roman" w:cs="Times New Roman"/>
          <w:sz w:val="27"/>
          <w:szCs w:val="27"/>
          <w:lang w:bidi="ar-SA"/>
        </w:rPr>
        <w:t>короновируса</w:t>
      </w:r>
      <w:proofErr w:type="spellEnd"/>
      <w:r w:rsidRPr="00F73973">
        <w:rPr>
          <w:rFonts w:eastAsia="Times New Roman" w:cs="Times New Roman"/>
          <w:sz w:val="27"/>
          <w:szCs w:val="27"/>
          <w:lang w:bidi="ar-SA"/>
        </w:rPr>
        <w:t xml:space="preserve"> следует помнить следующие моменты:</w:t>
      </w:r>
    </w:p>
    <w:p w:rsidR="00E04825" w:rsidRPr="00F73973" w:rsidRDefault="007F7621" w:rsidP="00242BF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 w:cs="Times New Roman"/>
          <w:sz w:val="27"/>
          <w:szCs w:val="27"/>
          <w:lang w:bidi="ar-SA"/>
        </w:rPr>
      </w:pPr>
      <w:r>
        <w:rPr>
          <w:rFonts w:eastAsia="Times New Roman" w:cs="Times New Roman"/>
          <w:sz w:val="27"/>
          <w:szCs w:val="27"/>
          <w:lang w:bidi="ar-SA"/>
        </w:rPr>
        <w:t>Р</w:t>
      </w:r>
      <w:r w:rsidR="00E04825" w:rsidRPr="00F73973">
        <w:rPr>
          <w:rFonts w:eastAsia="Times New Roman" w:cs="Times New Roman"/>
          <w:sz w:val="27"/>
          <w:szCs w:val="27"/>
          <w:lang w:bidi="ar-SA"/>
        </w:rPr>
        <w:t>екомендуем начинать свой трудовой путь с помощью специальных организаций, а именно, центров занятости молодежи, молодежных центров, имеющих полномочия по разъяснению нюансов трудоустройства, а также подборку вакансий, адаптированных под детскую занятость и период пандемии.</w:t>
      </w:r>
    </w:p>
    <w:p w:rsidR="00E04825" w:rsidRPr="00F73973" w:rsidRDefault="00E04825" w:rsidP="00242BF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 w:cs="Times New Roman"/>
          <w:sz w:val="27"/>
          <w:szCs w:val="27"/>
          <w:lang w:bidi="ar-SA"/>
        </w:rPr>
      </w:pPr>
      <w:r w:rsidRPr="00F73973">
        <w:rPr>
          <w:rFonts w:eastAsia="Times New Roman" w:cs="Times New Roman"/>
          <w:sz w:val="27"/>
          <w:szCs w:val="27"/>
          <w:lang w:bidi="ar-SA"/>
        </w:rPr>
        <w:t xml:space="preserve">На сайте министерства труда и миграционной политики Самарской области в настоящее время размещены требования, необходимые для соблюдения как родителями, так и работодателями, при принятии решения о трудоустройстве ребенка, включая возрастной ценз, ограничения и запреты на трудовую деятельность, документы, обязательные для трудоустройства и т.д. </w:t>
      </w:r>
    </w:p>
    <w:p w:rsidR="00E04825" w:rsidRPr="00F73973" w:rsidRDefault="00E04825" w:rsidP="00242BF5">
      <w:pPr>
        <w:pStyle w:val="a3"/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 w:cs="Times New Roman"/>
          <w:sz w:val="27"/>
          <w:szCs w:val="27"/>
          <w:lang w:bidi="ar-SA"/>
        </w:rPr>
      </w:pPr>
      <w:r w:rsidRPr="00F73973">
        <w:rPr>
          <w:rFonts w:eastAsia="Times New Roman" w:cs="Times New Roman"/>
          <w:sz w:val="27"/>
          <w:szCs w:val="27"/>
          <w:lang w:bidi="ar-SA"/>
        </w:rPr>
        <w:t>Обращаем Ваше внимание, что требования Трудового Кодекса Российской Федерации обязательны к исполнению как в период пандемии, так и при ее окончании. Их исполнение не зависит от эпидемиологической обстановки или других факторов.</w:t>
      </w:r>
    </w:p>
    <w:p w:rsidR="00E04825" w:rsidRPr="00F73973" w:rsidRDefault="00E04825" w:rsidP="00242BF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 w:cs="Times New Roman"/>
          <w:sz w:val="27"/>
          <w:szCs w:val="27"/>
          <w:lang w:bidi="ar-SA"/>
        </w:rPr>
      </w:pPr>
      <w:r w:rsidRPr="00F73973">
        <w:rPr>
          <w:rFonts w:eastAsia="Times New Roman" w:cs="Times New Roman"/>
          <w:sz w:val="27"/>
          <w:szCs w:val="27"/>
          <w:lang w:bidi="ar-SA"/>
        </w:rPr>
        <w:t xml:space="preserve">На текущий период времени Центры занятости населения ориентированы на предоставление вакансий детям посредством дистанционного исполнения обязанностей. С перечнем имеющихся предложений возможно ознакомиться на информационных ресурсах учреждений. </w:t>
      </w:r>
    </w:p>
    <w:p w:rsidR="00E04825" w:rsidRPr="00F73973" w:rsidRDefault="00E04825" w:rsidP="00242BF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 w:cs="Times New Roman"/>
          <w:sz w:val="27"/>
          <w:szCs w:val="27"/>
          <w:lang w:bidi="ar-SA"/>
        </w:rPr>
      </w:pPr>
      <w:r w:rsidRPr="00F73973">
        <w:rPr>
          <w:rFonts w:eastAsia="Times New Roman" w:cs="Times New Roman"/>
          <w:sz w:val="27"/>
          <w:szCs w:val="27"/>
          <w:lang w:bidi="ar-SA"/>
        </w:rPr>
        <w:t>Не забываем, что органы прокуратуры являются надзорным ведомством и призваны следить за единообразным применением закона. В связи с чем, в случае получения информации об имеющихся или готовящихся нарушениях закона, рекомендуем обращаться в прокуратуру по подведомственности.</w:t>
      </w:r>
    </w:p>
    <w:p w:rsidR="00E04825" w:rsidRDefault="00E04825" w:rsidP="00F73973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sz w:val="27"/>
          <w:szCs w:val="27"/>
          <w:lang w:bidi="ar-SA"/>
        </w:rPr>
      </w:pPr>
    </w:p>
    <w:p w:rsidR="00F73973" w:rsidRDefault="00F73973" w:rsidP="00F73973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sz w:val="27"/>
          <w:szCs w:val="27"/>
          <w:lang w:bidi="ar-SA"/>
        </w:rPr>
      </w:pPr>
    </w:p>
    <w:p w:rsidR="00F73973" w:rsidRDefault="00F73973" w:rsidP="00F73973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sz w:val="27"/>
          <w:szCs w:val="27"/>
          <w:lang w:bidi="ar-SA"/>
        </w:rPr>
      </w:pPr>
      <w:r>
        <w:rPr>
          <w:rFonts w:eastAsia="Times New Roman" w:cs="Times New Roman"/>
          <w:sz w:val="27"/>
          <w:szCs w:val="27"/>
          <w:lang w:bidi="ar-SA"/>
        </w:rPr>
        <w:t>Начальник отдела по надзору за</w:t>
      </w:r>
      <w:r w:rsidR="00CC5136">
        <w:rPr>
          <w:rFonts w:eastAsia="Times New Roman" w:cs="Times New Roman"/>
          <w:sz w:val="27"/>
          <w:szCs w:val="27"/>
          <w:lang w:bidi="ar-SA"/>
        </w:rPr>
        <w:t xml:space="preserve"> </w:t>
      </w:r>
      <w:r>
        <w:rPr>
          <w:rFonts w:eastAsia="Times New Roman" w:cs="Times New Roman"/>
          <w:sz w:val="27"/>
          <w:szCs w:val="27"/>
          <w:lang w:bidi="ar-SA"/>
        </w:rPr>
        <w:t xml:space="preserve">исполнением законов о несовершеннолетних и молодежи </w:t>
      </w:r>
      <w:r w:rsidR="00CC5136">
        <w:rPr>
          <w:rFonts w:eastAsia="Times New Roman" w:cs="Times New Roman"/>
          <w:sz w:val="27"/>
          <w:szCs w:val="27"/>
          <w:lang w:bidi="ar-SA"/>
        </w:rPr>
        <w:t xml:space="preserve">прокуратуры Самарской области </w:t>
      </w:r>
      <w:r>
        <w:rPr>
          <w:rFonts w:eastAsia="Times New Roman" w:cs="Times New Roman"/>
          <w:sz w:val="27"/>
          <w:szCs w:val="27"/>
          <w:lang w:bidi="ar-SA"/>
        </w:rPr>
        <w:t>М.И. Кин</w:t>
      </w:r>
    </w:p>
    <w:p w:rsidR="00F73973" w:rsidRDefault="00F73973" w:rsidP="00F73973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sz w:val="27"/>
          <w:szCs w:val="27"/>
          <w:lang w:bidi="ar-SA"/>
        </w:rPr>
      </w:pPr>
    </w:p>
    <w:p w:rsidR="00E04825" w:rsidRPr="00E04825" w:rsidRDefault="00E04825" w:rsidP="000040DD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b/>
          <w:szCs w:val="28"/>
          <w:lang w:bidi="ar-SA"/>
        </w:rPr>
      </w:pPr>
    </w:p>
    <w:sectPr w:rsidR="00E04825" w:rsidRPr="00E0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509E1"/>
    <w:multiLevelType w:val="hybridMultilevel"/>
    <w:tmpl w:val="F02A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44"/>
    <w:rsid w:val="000040DD"/>
    <w:rsid w:val="00242BF5"/>
    <w:rsid w:val="00324A9D"/>
    <w:rsid w:val="0040147A"/>
    <w:rsid w:val="00540712"/>
    <w:rsid w:val="005B69E3"/>
    <w:rsid w:val="00794730"/>
    <w:rsid w:val="007F7621"/>
    <w:rsid w:val="008C0886"/>
    <w:rsid w:val="00A42744"/>
    <w:rsid w:val="00B766B6"/>
    <w:rsid w:val="00B972F8"/>
    <w:rsid w:val="00CB3DFC"/>
    <w:rsid w:val="00CC5136"/>
    <w:rsid w:val="00DE076D"/>
    <w:rsid w:val="00E04825"/>
    <w:rsid w:val="00E73562"/>
    <w:rsid w:val="00F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3549F-CE5E-4857-ACA3-0D0C440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44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9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73973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User121004</dc:creator>
  <cp:keywords/>
  <cp:lastModifiedBy>Пользователь Windows</cp:lastModifiedBy>
  <cp:revision>2</cp:revision>
  <cp:lastPrinted>2020-06-04T07:32:00Z</cp:lastPrinted>
  <dcterms:created xsi:type="dcterms:W3CDTF">2020-06-10T12:21:00Z</dcterms:created>
  <dcterms:modified xsi:type="dcterms:W3CDTF">2020-06-10T12:21:00Z</dcterms:modified>
</cp:coreProperties>
</file>