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1A2" w:rsidRPr="00760DA0" w:rsidRDefault="001131A2" w:rsidP="001131A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Житнева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Михаила: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Какие и</w:t>
      </w:r>
      <w:r w:rsidRPr="00760DA0">
        <w:rPr>
          <w:rFonts w:ascii="Times New Roman" w:hAnsi="Times New Roman" w:cs="Times New Roman"/>
          <w:b/>
          <w:sz w:val="28"/>
          <w:szCs w:val="28"/>
        </w:rPr>
        <w:t>зменения миграционного законодательства о применении приглашающей стороной мер по обеспечению соблюдения приглашаемым иностранным гражданином или лицом без гражданства порядка пребывания (проживания) в Российской Федерации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1131A2" w:rsidRDefault="001131A2" w:rsidP="001131A2">
      <w:pPr>
        <w:jc w:val="both"/>
        <w:rPr>
          <w:rFonts w:ascii="Times New Roman" w:hAnsi="Times New Roman" w:cs="Times New Roman"/>
          <w:sz w:val="28"/>
          <w:szCs w:val="28"/>
        </w:rPr>
      </w:pPr>
      <w:r w:rsidRPr="001131A2">
        <w:rPr>
          <w:rFonts w:ascii="Times New Roman" w:hAnsi="Times New Roman" w:cs="Times New Roman"/>
          <w:sz w:val="28"/>
          <w:szCs w:val="28"/>
        </w:rPr>
        <w:t>На вопрос отвечает помо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1131A2">
        <w:rPr>
          <w:rFonts w:ascii="Times New Roman" w:hAnsi="Times New Roman" w:cs="Times New Roman"/>
          <w:sz w:val="28"/>
          <w:szCs w:val="28"/>
        </w:rPr>
        <w:t xml:space="preserve">ник прокурора </w:t>
      </w:r>
      <w:proofErr w:type="spellStart"/>
      <w:r w:rsidRPr="001131A2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1131A2">
        <w:rPr>
          <w:rFonts w:ascii="Times New Roman" w:hAnsi="Times New Roman" w:cs="Times New Roman"/>
          <w:sz w:val="28"/>
          <w:szCs w:val="28"/>
        </w:rPr>
        <w:t xml:space="preserve"> района г. Самары </w:t>
      </w:r>
      <w:proofErr w:type="spellStart"/>
      <w:r w:rsidRPr="001131A2">
        <w:rPr>
          <w:rFonts w:ascii="Times New Roman" w:hAnsi="Times New Roman" w:cs="Times New Roman"/>
          <w:sz w:val="28"/>
          <w:szCs w:val="28"/>
        </w:rPr>
        <w:t>Хайбрахманов</w:t>
      </w:r>
      <w:proofErr w:type="spellEnd"/>
      <w:r w:rsidRPr="001131A2">
        <w:rPr>
          <w:rFonts w:ascii="Times New Roman" w:hAnsi="Times New Roman" w:cs="Times New Roman"/>
          <w:sz w:val="28"/>
          <w:szCs w:val="28"/>
        </w:rPr>
        <w:t xml:space="preserve"> Ренат: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760DA0">
        <w:rPr>
          <w:rFonts w:ascii="Times New Roman" w:hAnsi="Times New Roman" w:cs="Times New Roman"/>
          <w:sz w:val="28"/>
          <w:szCs w:val="28"/>
        </w:rPr>
        <w:t>еперь приглашающей стороне или ее представителю до въезда иностранного гражданина в Российскую Федерацию при оформлении приглашения или после прибытия иностранного гражданина в место пребывания в Российской Федерации необходимо предоставить иностранному гражданину свои доступные контактные данные путем направления уведомления в произвольной форме любым доступным способом, в том числе электронным письмом с уведомлением о прочтении, либо вручения такого уведомления ему лично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0DA0">
        <w:rPr>
          <w:rFonts w:ascii="Times New Roman" w:hAnsi="Times New Roman" w:cs="Times New Roman"/>
          <w:sz w:val="28"/>
          <w:szCs w:val="28"/>
        </w:rPr>
        <w:t xml:space="preserve"> предоставление приглашающей стороной иностранному гражданину своих доступных контактных данных для поддержания связи, в том числе с по</w:t>
      </w:r>
      <w:r>
        <w:rPr>
          <w:rFonts w:ascii="Times New Roman" w:hAnsi="Times New Roman" w:cs="Times New Roman"/>
          <w:sz w:val="28"/>
          <w:szCs w:val="28"/>
        </w:rPr>
        <w:t>мощью информационных технологий.</w:t>
      </w:r>
    </w:p>
    <w:p w:rsidR="001131A2" w:rsidRPr="00760DA0" w:rsidRDefault="001131A2" w:rsidP="001131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716">
        <w:rPr>
          <w:rFonts w:ascii="Times New Roman" w:hAnsi="Times New Roman" w:cs="Times New Roman"/>
          <w:sz w:val="28"/>
          <w:szCs w:val="28"/>
        </w:rPr>
        <w:t>Положение содержит перечень действий приглашающей стороны для содействия иностранному гражданину в реализации заявленной им цел</w:t>
      </w:r>
      <w:r>
        <w:rPr>
          <w:rFonts w:ascii="Times New Roman" w:hAnsi="Times New Roman" w:cs="Times New Roman"/>
          <w:sz w:val="28"/>
          <w:szCs w:val="28"/>
        </w:rPr>
        <w:t>и въезда в Российскую Федерацию, а именно:</w:t>
      </w:r>
      <w:r w:rsidRPr="00760DA0">
        <w:rPr>
          <w:rFonts w:ascii="Times New Roman" w:hAnsi="Times New Roman" w:cs="Times New Roman"/>
          <w:sz w:val="28"/>
          <w:szCs w:val="28"/>
        </w:rPr>
        <w:t xml:space="preserve"> реализация заявленных при оформлении приглашения гарантий материального, медицинского и жилищного обеспечения иностранного гражданина; оказание содействия иностранному гражданину в реализации заявленной им цели въезда в РФ; уведомление территориального органа Министерства внутренних дел Российской Федерации об утрате контактов с находящимся в Российской Федерации и прибывшим к приглашающей стороне иностранным гражданином.</w:t>
      </w:r>
    </w:p>
    <w:p w:rsidR="001131A2" w:rsidRDefault="001131A2" w:rsidP="001131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DA0">
        <w:rPr>
          <w:rFonts w:ascii="Times New Roman" w:hAnsi="Times New Roman" w:cs="Times New Roman"/>
          <w:sz w:val="28"/>
          <w:szCs w:val="28"/>
        </w:rPr>
        <w:t xml:space="preserve">Одной из обязанностей приглашающей стороны станет уведомление территориального органа Министерства внутренних дел Российской Федерации об утрате контактов с находящимся в Российской Федерации и прибывшим к приглашающей стороне иностранным </w:t>
      </w:r>
      <w:proofErr w:type="gramStart"/>
      <w:r w:rsidRPr="00760DA0">
        <w:rPr>
          <w:rFonts w:ascii="Times New Roman" w:hAnsi="Times New Roman" w:cs="Times New Roman"/>
          <w:sz w:val="28"/>
          <w:szCs w:val="28"/>
        </w:rPr>
        <w:t>гражданином  путем</w:t>
      </w:r>
      <w:proofErr w:type="gramEnd"/>
      <w:r w:rsidRPr="00760DA0">
        <w:rPr>
          <w:rFonts w:ascii="Times New Roman" w:hAnsi="Times New Roman" w:cs="Times New Roman"/>
          <w:sz w:val="28"/>
          <w:szCs w:val="28"/>
        </w:rPr>
        <w:t xml:space="preserve"> непосредственного обращения либо направления письменного уведомления в течение 2 рабочих дней с момента утраты таких контактов.</w:t>
      </w:r>
    </w:p>
    <w:p w:rsidR="001131A2" w:rsidRDefault="001131A2" w:rsidP="001131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 в миграционной сфере.</w:t>
      </w:r>
    </w:p>
    <w:p w:rsidR="001131A2" w:rsidRPr="00F8584D" w:rsidRDefault="001131A2" w:rsidP="001131A2">
      <w:pPr>
        <w:spacing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</w:p>
    <w:p w:rsidR="001131A2" w:rsidRPr="00760DA0" w:rsidRDefault="001131A2" w:rsidP="001131A2">
      <w:pPr>
        <w:spacing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8584D">
        <w:rPr>
          <w:rFonts w:ascii="Times New Roman" w:hAnsi="Times New Roman" w:cs="Times New Roman"/>
          <w:sz w:val="28"/>
          <w:szCs w:val="28"/>
        </w:rPr>
        <w:t xml:space="preserve">юрист 1 класса </w:t>
      </w:r>
      <w:r w:rsidRPr="00F8584D">
        <w:rPr>
          <w:rFonts w:ascii="Times New Roman" w:hAnsi="Times New Roman" w:cs="Times New Roman"/>
          <w:sz w:val="28"/>
          <w:szCs w:val="28"/>
        </w:rPr>
        <w:tab/>
      </w:r>
      <w:r w:rsidRPr="00F8584D">
        <w:rPr>
          <w:rFonts w:ascii="Times New Roman" w:hAnsi="Times New Roman" w:cs="Times New Roman"/>
          <w:sz w:val="28"/>
          <w:szCs w:val="28"/>
        </w:rPr>
        <w:tab/>
      </w:r>
      <w:r w:rsidRPr="00F8584D">
        <w:rPr>
          <w:rFonts w:ascii="Times New Roman" w:hAnsi="Times New Roman" w:cs="Times New Roman"/>
          <w:sz w:val="28"/>
          <w:szCs w:val="28"/>
        </w:rPr>
        <w:tab/>
      </w:r>
      <w:r w:rsidRPr="00F8584D">
        <w:rPr>
          <w:rFonts w:ascii="Times New Roman" w:hAnsi="Times New Roman" w:cs="Times New Roman"/>
          <w:sz w:val="28"/>
          <w:szCs w:val="28"/>
        </w:rPr>
        <w:tab/>
      </w:r>
      <w:r w:rsidRPr="00F8584D">
        <w:rPr>
          <w:rFonts w:ascii="Times New Roman" w:hAnsi="Times New Roman" w:cs="Times New Roman"/>
          <w:sz w:val="28"/>
          <w:szCs w:val="28"/>
        </w:rPr>
        <w:tab/>
      </w:r>
      <w:r w:rsidRPr="00F8584D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8584D">
        <w:rPr>
          <w:rFonts w:ascii="Times New Roman" w:hAnsi="Times New Roman" w:cs="Times New Roman"/>
          <w:sz w:val="28"/>
          <w:szCs w:val="28"/>
        </w:rPr>
        <w:t xml:space="preserve">    А.А. Немродов</w:t>
      </w:r>
    </w:p>
    <w:p w:rsidR="00874467" w:rsidRDefault="00874467"/>
    <w:sectPr w:rsidR="00874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6A"/>
    <w:rsid w:val="001131A2"/>
    <w:rsid w:val="00605A6A"/>
    <w:rsid w:val="0087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C1B4F"/>
  <w15:chartTrackingRefBased/>
  <w15:docId w15:val="{827CBF0E-61D8-4E8D-8DD7-D6600BFF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1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Вахрамова Яна Юрьевна</dc:creator>
  <cp:keywords/>
  <dc:description/>
  <cp:lastModifiedBy>Вахрамова Яна Юрьевна</cp:lastModifiedBy>
  <cp:revision>2</cp:revision>
  <dcterms:created xsi:type="dcterms:W3CDTF">2021-05-06T08:29:00Z</dcterms:created>
  <dcterms:modified xsi:type="dcterms:W3CDTF">2021-05-06T08:32:00Z</dcterms:modified>
</cp:coreProperties>
</file>