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B" w:rsidRDefault="00E3651D">
      <w:r>
        <w:fldChar w:fldCharType="begin"/>
      </w:r>
      <w:r>
        <w:instrText xml:space="preserve"> HYPERLINK "</w:instrText>
      </w:r>
      <w:r w:rsidRPr="00E3651D">
        <w:instrText>https://sumoin.ru/index.php/attestatsiya/11-e-klassy/itemlist/category/147-normativnye-dokumenty</w:instrText>
      </w:r>
      <w:r>
        <w:instrText xml:space="preserve">" </w:instrText>
      </w:r>
      <w:r>
        <w:fldChar w:fldCharType="separate"/>
      </w:r>
      <w:r w:rsidRPr="00DD0306">
        <w:rPr>
          <w:rStyle w:val="a3"/>
        </w:rPr>
        <w:t>https://sumoin.ru/index.php/attestatsiya/11-e-klassy/itemlist/category/147-normativnye-dokumenty</w:t>
      </w:r>
      <w:r>
        <w:fldChar w:fldCharType="end"/>
      </w:r>
    </w:p>
    <w:p w:rsidR="00E3651D" w:rsidRPr="00E3651D" w:rsidRDefault="00E3651D" w:rsidP="00E3651D">
      <w:pPr>
        <w:pStyle w:val="2"/>
        <w:shd w:val="clear" w:color="auto" w:fill="FFFFFF"/>
        <w:spacing w:before="0" w:beforeAutospacing="0" w:after="240" w:afterAutospacing="0" w:line="605" w:lineRule="atLeast"/>
        <w:rPr>
          <w:rFonts w:ascii="Segoe UI" w:hAnsi="Segoe UI" w:cs="Segoe UI"/>
          <w:color w:val="153242"/>
          <w:sz w:val="38"/>
          <w:szCs w:val="38"/>
        </w:rPr>
      </w:pPr>
      <w:r>
        <w:rPr>
          <w:noProof/>
        </w:rPr>
        <w:drawing>
          <wp:inline distT="0" distB="0" distL="0" distR="0">
            <wp:extent cx="952500" cy="638175"/>
            <wp:effectExtent l="0" t="0" r="0" b="9525"/>
            <wp:docPr id="1" name="Рисунок 1" descr="Нормативные документы - 11 к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тивные документы - 11 к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1D">
        <w:rPr>
          <w:rFonts w:ascii="Segoe UI" w:hAnsi="Segoe UI" w:cs="Segoe UI"/>
          <w:color w:val="153242"/>
          <w:sz w:val="38"/>
          <w:szCs w:val="38"/>
        </w:rPr>
        <w:t>Нормативные документы -</w:t>
      </w:r>
      <w:r w:rsidR="0059424C">
        <w:rPr>
          <w:rFonts w:ascii="Segoe UI" w:hAnsi="Segoe UI" w:cs="Segoe UI"/>
          <w:color w:val="153242"/>
          <w:sz w:val="38"/>
          <w:szCs w:val="38"/>
        </w:rPr>
        <w:t>9</w:t>
      </w:r>
      <w:r w:rsidRPr="00E3651D">
        <w:rPr>
          <w:rFonts w:ascii="Segoe UI" w:hAnsi="Segoe UI" w:cs="Segoe UI"/>
          <w:color w:val="153242"/>
          <w:sz w:val="38"/>
          <w:szCs w:val="38"/>
        </w:rPr>
        <w:t xml:space="preserve"> </w:t>
      </w:r>
      <w:proofErr w:type="spellStart"/>
      <w:r w:rsidRPr="00E3651D">
        <w:rPr>
          <w:rFonts w:ascii="Segoe UI" w:hAnsi="Segoe UI" w:cs="Segoe UI"/>
          <w:color w:val="153242"/>
          <w:sz w:val="38"/>
          <w:szCs w:val="38"/>
        </w:rPr>
        <w:t>кл</w:t>
      </w:r>
      <w:proofErr w:type="spellEnd"/>
      <w:r w:rsidRPr="00E3651D">
        <w:rPr>
          <w:rFonts w:ascii="Segoe UI" w:hAnsi="Segoe UI" w:cs="Segoe UI"/>
          <w:color w:val="153242"/>
          <w:sz w:val="38"/>
          <w:szCs w:val="38"/>
        </w:rPr>
        <w:t>.</w:t>
      </w:r>
    </w:p>
    <w:p w:rsidR="00BA266B" w:rsidRPr="00BA266B" w:rsidRDefault="00BA266B" w:rsidP="00BA26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14.03.2022 № 128/387 "О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 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 и от 17 ноября 2021 г.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</w:r>
    </w:p>
    <w:p w:rsidR="00BA266B" w:rsidRDefault="00BA266B" w:rsidP="00BA266B">
      <w:r w:rsidRPr="00BA2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14.04.2022 № 68195)</w:t>
      </w:r>
      <w:r w:rsidRPr="00BA266B">
        <w:t xml:space="preserve"> </w:t>
      </w:r>
      <w:hyperlink r:id="rId6" w:history="1">
        <w:r w:rsidRPr="00DD0306">
          <w:rPr>
            <w:rStyle w:val="a3"/>
          </w:rPr>
          <w:t>http://publication.pravo.gov.ru/Document/View/0001202204140007</w:t>
        </w:r>
      </w:hyperlink>
    </w:p>
    <w:p w:rsidR="00BA266B" w:rsidRDefault="00BA266B" w:rsidP="00BA26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7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мест расположения пунктов дистанционного участия в заседании конфликтной комиссии Самарской области по проведению государственной итоговой аттестации по образовательным программам среднего образование 2022 году</w:t>
        </w:r>
      </w:hyperlink>
    </w:p>
    <w:p w:rsidR="00E3651D" w:rsidRP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8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Положения конфликтной комиссии Самарской области</w:t>
        </w:r>
      </w:hyperlink>
    </w:p>
    <w:p w:rsidR="00E3651D" w:rsidRP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9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Об организации работы по передаче результатов государственной итоговой аттестации по образовательным программам основного общего и среднего общего образования на территории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г.о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. Самара в 2022 году</w:t>
        </w:r>
      </w:hyperlink>
    </w:p>
    <w:p w:rsid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0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О назначении ответственных за работу с апелляциями выпускников IX (X) и XI (XII) классов образовательных организаций на территории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г.о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. Самара и выпускников прошлых лет в 2022 году</w:t>
        </w:r>
      </w:hyperlink>
    </w:p>
    <w:p w:rsid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1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Порядка заполнения, учёта и выдачи аттестатов об основном общем и среднем общем образовании и их дубликатов</w:t>
        </w:r>
      </w:hyperlink>
    </w:p>
    <w:p w:rsidR="00E3651D" w:rsidRPr="00E3651D" w:rsidRDefault="00E3651D" w:rsidP="00E3651D"/>
    <w:p w:rsidR="00BA266B" w:rsidRPr="00BA266B" w:rsidRDefault="00BA266B" w:rsidP="00BA266B">
      <w:bookmarkStart w:id="0" w:name="_GoBack"/>
      <w:bookmarkEnd w:id="0"/>
    </w:p>
    <w:p w:rsidR="00BA266B" w:rsidRPr="00E3651D" w:rsidRDefault="00BA266B" w:rsidP="00BA266B"/>
    <w:p w:rsidR="00E3651D" w:rsidRPr="00E3651D" w:rsidRDefault="00E3651D" w:rsidP="00E3651D"/>
    <w:p w:rsidR="00E3651D" w:rsidRPr="00E3651D" w:rsidRDefault="00E3651D" w:rsidP="00E3651D"/>
    <w:p w:rsidR="00E3651D" w:rsidRDefault="00E3651D"/>
    <w:sectPr w:rsidR="00E3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8DF"/>
    <w:multiLevelType w:val="hybridMultilevel"/>
    <w:tmpl w:val="93A46BC2"/>
    <w:lvl w:ilvl="0" w:tplc="746CD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D"/>
    <w:rsid w:val="005761BB"/>
    <w:rsid w:val="0059424C"/>
    <w:rsid w:val="00BA266B"/>
    <w:rsid w:val="00E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B17A"/>
  <w15:chartTrackingRefBased/>
  <w15:docId w15:val="{46613F19-D0D9-4106-AB21-9EC8171C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1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6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5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ccaption">
    <w:name w:val="doccaption"/>
    <w:basedOn w:val="a0"/>
    <w:rsid w:val="00BA266B"/>
  </w:style>
  <w:style w:type="paragraph" w:styleId="a4">
    <w:name w:val="List Paragraph"/>
    <w:basedOn w:val="a"/>
    <w:uiPriority w:val="34"/>
    <w:qFormat/>
    <w:rsid w:val="00B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oin.ru/index.php/attestatsiya/11-e-klassy/item/975-ob-utverzhdenii-polozheniya-konfliktnoj-komissii-samarskoj-obla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moin.ru/index.php/attestatsiya/11-e-klassy/item/979-ob-utverzhdenii-polozheniya-konfliktnoj-komissii-samarskoj-obla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4140007" TargetMode="External"/><Relationship Id="rId11" Type="http://schemas.openxmlformats.org/officeDocument/2006/relationships/hyperlink" Target="https://sumoin.ru/index.php/attestatsiya/11-e-klassy/item/867-ob-utverzhdenii-poryadka-zapolneniya-uchjota-i-vydachi-attestatov-ob-osnovnom-obshchem-i-srednem-obshchem-obrazovanii-i-ikh-dublikat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umoin.ru/index.php/attestatsiya/11-e-klassy/item/912-o-naznachenii-otvetstvennykh-za-rabotu-s-apellyatsiyami-vypusknikov-ix-x-i-xi-xii-klassov-obrazovatelnykh-organizatsij-na-territorii-g-o-samara-i-vypusknikov-proshlykh-let-v-2022-go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oin.ru/index.php/attestatsiya/11-e-klassy/item/913-ob-organizatsii-raboty-po-peredache-rezultatov-gosudarstvennoj-itogovoj-attestatsii-po-obrazovatelnym-programmam-osnovnogo-obshchego-i-srednego-obshchego-obrazovaniya-na-territorii-g-o-samara-v-2022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2022-07-22T08:01:00Z</dcterms:created>
  <dcterms:modified xsi:type="dcterms:W3CDTF">2022-07-22T08:01:00Z</dcterms:modified>
</cp:coreProperties>
</file>