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3DD" w:rsidRPr="00802CFE" w:rsidRDefault="00C34E5E" w:rsidP="00CA78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02CFE" w:rsidRPr="00802CFE"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</w:t>
      </w:r>
    </w:p>
    <w:p w:rsidR="00802CFE" w:rsidRDefault="00635C7A" w:rsidP="00CA78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</w:t>
      </w:r>
      <w:r w:rsidR="00802CFE" w:rsidRPr="00802CFE">
        <w:rPr>
          <w:rFonts w:ascii="Times New Roman" w:hAnsi="Times New Roman" w:cs="Times New Roman"/>
          <w:b/>
          <w:sz w:val="24"/>
          <w:szCs w:val="24"/>
        </w:rPr>
        <w:t xml:space="preserve">кола № 122 имени Дороднова </w:t>
      </w:r>
      <w:proofErr w:type="gramStart"/>
      <w:r w:rsidR="00802CFE" w:rsidRPr="00802CFE">
        <w:rPr>
          <w:rFonts w:ascii="Times New Roman" w:hAnsi="Times New Roman" w:cs="Times New Roman"/>
          <w:b/>
          <w:sz w:val="24"/>
          <w:szCs w:val="24"/>
        </w:rPr>
        <w:t>В.Г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02CFE" w:rsidRPr="00802CFE">
        <w:rPr>
          <w:rFonts w:ascii="Times New Roman" w:hAnsi="Times New Roman" w:cs="Times New Roman"/>
          <w:b/>
          <w:sz w:val="24"/>
          <w:szCs w:val="24"/>
        </w:rPr>
        <w:t>городского округа Самара</w:t>
      </w:r>
    </w:p>
    <w:p w:rsidR="00534488" w:rsidRDefault="00534488" w:rsidP="005344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681" w:rsidRDefault="00534488" w:rsidP="005344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4488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09865EB6" wp14:editId="02EC2152">
            <wp:extent cx="6858000" cy="18954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672" cy="190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78CB" w:rsidRDefault="00CA78CB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BDD" w:rsidRDefault="00725BDD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BDD" w:rsidRDefault="00725BDD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4681" w:rsidRDefault="00C34681" w:rsidP="00CA78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681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 внеурочной деятельности</w:t>
      </w:r>
    </w:p>
    <w:p w:rsidR="00C34681" w:rsidRDefault="00C34681" w:rsidP="00EE09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681" w:rsidRDefault="00C34E5E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34681" w:rsidRPr="00CA78CB">
        <w:rPr>
          <w:rFonts w:ascii="Times New Roman" w:hAnsi="Times New Roman" w:cs="Times New Roman"/>
          <w:b/>
          <w:sz w:val="24"/>
          <w:szCs w:val="24"/>
        </w:rPr>
        <w:t>урс:</w:t>
      </w:r>
      <w:r w:rsidR="00DA2E85">
        <w:rPr>
          <w:rFonts w:ascii="Times New Roman" w:hAnsi="Times New Roman" w:cs="Times New Roman"/>
          <w:sz w:val="24"/>
          <w:szCs w:val="24"/>
        </w:rPr>
        <w:t xml:space="preserve"> «Умелые ручки»</w:t>
      </w:r>
    </w:p>
    <w:p w:rsidR="00C34681" w:rsidRDefault="00725BDD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Классы: </w:t>
      </w:r>
      <w:r w:rsidRPr="00725BDD">
        <w:rPr>
          <w:rFonts w:ascii="Times New Roman" w:hAnsi="Times New Roman" w:cs="Times New Roman"/>
          <w:sz w:val="24"/>
          <w:szCs w:val="24"/>
        </w:rPr>
        <w:t>1а, 1б, 1в</w:t>
      </w:r>
    </w:p>
    <w:p w:rsidR="00725BDD" w:rsidRDefault="00725BDD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BDD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C34E5E">
        <w:rPr>
          <w:rFonts w:ascii="Times New Roman" w:hAnsi="Times New Roman" w:cs="Times New Roman"/>
          <w:sz w:val="24"/>
          <w:szCs w:val="24"/>
        </w:rPr>
        <w:t xml:space="preserve"> Махмудова Римма Расимовна</w:t>
      </w:r>
    </w:p>
    <w:p w:rsidR="00725BDD" w:rsidRDefault="00725BDD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BDD" w:rsidRDefault="00725BDD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BDD" w:rsidRDefault="00725BDD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5BDD" w:rsidRDefault="002F40D9" w:rsidP="002F40D9">
      <w:pPr>
        <w:tabs>
          <w:tab w:val="left" w:pos="93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г.о.Самара</w:t>
      </w:r>
      <w:proofErr w:type="spellEnd"/>
    </w:p>
    <w:p w:rsidR="00217FEF" w:rsidRDefault="00217FEF" w:rsidP="00CA78C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03D29" w:rsidRDefault="00F03D29" w:rsidP="00F03D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3D29">
        <w:rPr>
          <w:rFonts w:ascii="Times New Roman" w:hAnsi="Times New Roman" w:cs="Times New Roman"/>
          <w:b/>
          <w:i/>
          <w:sz w:val="24"/>
          <w:szCs w:val="24"/>
        </w:rPr>
        <w:t>ПРОГРАММА ДЛЯ 1-ГО КЛАССА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8372B" w:rsidRDefault="0098372B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- развитие художественных способностей младших школьников на основе традиционных и нетрадиционных техник декоративно прикладного творчества.</w:t>
      </w:r>
    </w:p>
    <w:p w:rsidR="0098372B" w:rsidRDefault="0098372B" w:rsidP="00CA7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обучения направлен на удовлетворение интересов детей в приобретении базовых знаний и умений о простейших приемах, техниках работы с материалами и инструментами (пластилин, бумага, картон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>), знакомство с историей данных видов декоративно-прикладного искусства, изготовление простейших декоративно-художественных изделий.</w:t>
      </w:r>
    </w:p>
    <w:p w:rsidR="00060EEC" w:rsidRDefault="00060EEC" w:rsidP="00060EEC">
      <w:pPr>
        <w:pStyle w:val="a4"/>
        <w:spacing w:before="0" w:beforeAutospacing="0" w:after="0" w:afterAutospacing="0" w:line="183" w:lineRule="atLeast"/>
        <w:rPr>
          <w:b/>
          <w:bCs/>
          <w:i/>
          <w:color w:val="181818"/>
          <w:sz w:val="28"/>
          <w:szCs w:val="28"/>
        </w:rPr>
      </w:pPr>
    </w:p>
    <w:p w:rsidR="00BE6B67" w:rsidRPr="00BE6B67" w:rsidRDefault="00BE6B67" w:rsidP="00BE6B67">
      <w:pPr>
        <w:pStyle w:val="a4"/>
        <w:spacing w:before="0" w:beforeAutospacing="0" w:after="0" w:afterAutospacing="0" w:line="183" w:lineRule="atLeast"/>
        <w:jc w:val="center"/>
        <w:rPr>
          <w:b/>
          <w:bCs/>
          <w:i/>
          <w:color w:val="181818"/>
          <w:sz w:val="28"/>
          <w:szCs w:val="28"/>
        </w:rPr>
      </w:pPr>
      <w:r w:rsidRPr="00BE6B67">
        <w:rPr>
          <w:b/>
          <w:bCs/>
          <w:i/>
          <w:color w:val="181818"/>
          <w:sz w:val="28"/>
          <w:szCs w:val="28"/>
        </w:rPr>
        <w:t>Пояснительная записка.</w:t>
      </w:r>
    </w:p>
    <w:p w:rsidR="00BE6B67" w:rsidRDefault="00BE6B67" w:rsidP="00BE6B67">
      <w:pPr>
        <w:pStyle w:val="a4"/>
        <w:spacing w:before="0" w:beforeAutospacing="0" w:after="0" w:afterAutospacing="0" w:line="183" w:lineRule="atLeast"/>
        <w:jc w:val="center"/>
        <w:rPr>
          <w:rFonts w:ascii="Arial" w:hAnsi="Arial" w:cs="Arial"/>
          <w:color w:val="181818"/>
          <w:sz w:val="13"/>
          <w:szCs w:val="13"/>
        </w:rPr>
      </w:pPr>
    </w:p>
    <w:p w:rsidR="007327E6" w:rsidRDefault="007327E6" w:rsidP="007327E6">
      <w:pPr>
        <w:pStyle w:val="a4"/>
        <w:spacing w:before="0" w:beforeAutospacing="0" w:after="0" w:afterAutospacing="0" w:line="183" w:lineRule="atLeast"/>
        <w:rPr>
          <w:color w:val="181818"/>
        </w:rPr>
      </w:pP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jc w:val="center"/>
        <w:rPr>
          <w:color w:val="000000"/>
        </w:rPr>
      </w:pPr>
      <w:r w:rsidRPr="007327E6">
        <w:rPr>
          <w:b/>
          <w:bCs/>
          <w:color w:val="000000"/>
        </w:rPr>
        <w:t>Актуальность.</w:t>
      </w: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color w:val="000000"/>
        </w:rPr>
        <w:t>Новые жизненные условия, в которые поставлены современные обучающиеся, вступающие в жизнь, выдвигают свои требования: быть мыслящими, инициативными, самостоятельными, вырабатывать свои новые оригинальные решения; быть ориентированными на лучшие конечные результаты. Реализация этих требований предполагает человека с творческими способностями.</w:t>
      </w: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color w:val="000000"/>
        </w:rPr>
        <w:t xml:space="preserve">Особое значение приобретает проблема творчества, когда развитие способностей детей, выступает своеобразной гарантией социализации личности ребенка в обществе. 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</w:t>
      </w:r>
      <w:proofErr w:type="gramStart"/>
      <w:r w:rsidRPr="007327E6">
        <w:rPr>
          <w:color w:val="000000"/>
        </w:rPr>
        <w:t>на красоту</w:t>
      </w:r>
      <w:proofErr w:type="gramEnd"/>
      <w:r w:rsidRPr="007327E6">
        <w:rPr>
          <w:color w:val="000000"/>
        </w:rPr>
        <w:t xml:space="preserve">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- все то, что в совокупности и составляет творческие способности.</w:t>
      </w: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color w:val="000000"/>
        </w:rPr>
        <w:t xml:space="preserve">В </w:t>
      </w:r>
      <w:r w:rsidR="00541A23">
        <w:rPr>
          <w:color w:val="000000"/>
        </w:rPr>
        <w:t>основу</w:t>
      </w:r>
      <w:r w:rsidRPr="007327E6">
        <w:rPr>
          <w:color w:val="000000"/>
        </w:rPr>
        <w:t xml:space="preserve"> программы кружка «</w:t>
      </w:r>
      <w:r w:rsidR="00541A23">
        <w:rPr>
          <w:color w:val="000000"/>
        </w:rPr>
        <w:t>Умелые ручки</w:t>
      </w:r>
      <w:r w:rsidRPr="007327E6">
        <w:rPr>
          <w:color w:val="000000"/>
        </w:rPr>
        <w:t xml:space="preserve">» легла авторская программа «Художественное творчество: станем волшебниками» </w:t>
      </w:r>
      <w:proofErr w:type="spellStart"/>
      <w:r w:rsidRPr="007327E6">
        <w:rPr>
          <w:color w:val="000000"/>
        </w:rPr>
        <w:t>Просняковой</w:t>
      </w:r>
      <w:proofErr w:type="spellEnd"/>
      <w:r w:rsidRPr="007327E6">
        <w:rPr>
          <w:color w:val="000000"/>
        </w:rPr>
        <w:t xml:space="preserve"> </w:t>
      </w:r>
      <w:proofErr w:type="gramStart"/>
      <w:r w:rsidRPr="007327E6">
        <w:rPr>
          <w:color w:val="000000"/>
        </w:rPr>
        <w:t>Т.Н.</w:t>
      </w:r>
      <w:proofErr w:type="gramEnd"/>
      <w:r w:rsidRPr="007327E6">
        <w:rPr>
          <w:color w:val="000000"/>
        </w:rPr>
        <w:t xml:space="preserve">  (Программы внеурочной деятельности. Система </w:t>
      </w:r>
      <w:proofErr w:type="spellStart"/>
      <w:r w:rsidRPr="007327E6">
        <w:rPr>
          <w:color w:val="000000"/>
        </w:rPr>
        <w:t>Л.В.Занкова</w:t>
      </w:r>
      <w:proofErr w:type="spellEnd"/>
      <w:r w:rsidRPr="007327E6">
        <w:rPr>
          <w:color w:val="000000"/>
        </w:rPr>
        <w:t>/ Сост. Е.Н.Петрова. – Самара: Издательство «Учебная литература»: Издательский дом «Фёдоров», 2012)</w:t>
      </w:r>
      <w:r w:rsidR="00541A23">
        <w:rPr>
          <w:color w:val="000000"/>
        </w:rPr>
        <w:t>. Программа составлена</w:t>
      </w:r>
      <w:r w:rsidRPr="007327E6">
        <w:rPr>
          <w:color w:val="000000"/>
        </w:rPr>
        <w:t xml:space="preserve"> в соответствии с новыми требованиями ФГОС начального общего образования и является адаптированной для учащихся 1-4 классов.</w:t>
      </w: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color w:val="000000"/>
        </w:rPr>
        <w:t>Учитывая возраст детей и новизну материала, для успешного освоения программы занятия в группе должны сочетаться индивидуальной помощью педагога каждому ребенку.</w:t>
      </w: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color w:val="000000"/>
        </w:rPr>
        <w:lastRenderedPageBreak/>
        <w:t>Основные содержательные линии программы направлены на личностное развитие обучающихся,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определить место, роль, значение и применение материала в окружающей жизни.</w:t>
      </w: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color w:val="000000"/>
        </w:rPr>
        <w:t>Связь прикладного творчества обогащает занятия художественным трудом и повышает заинтересованность учащихся. Поэтому программой предусмотрены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</w:t>
      </w: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color w:val="000000"/>
        </w:rPr>
        <w:t xml:space="preserve">Программа кружка </w:t>
      </w:r>
      <w:proofErr w:type="gramStart"/>
      <w:r w:rsidRPr="007327E6">
        <w:rPr>
          <w:color w:val="000000"/>
        </w:rPr>
        <w:t xml:space="preserve">« </w:t>
      </w:r>
      <w:r w:rsidR="009F01D1">
        <w:rPr>
          <w:color w:val="000000"/>
        </w:rPr>
        <w:t>Умелые</w:t>
      </w:r>
      <w:proofErr w:type="gramEnd"/>
      <w:r w:rsidR="009F01D1">
        <w:rPr>
          <w:color w:val="000000"/>
        </w:rPr>
        <w:t xml:space="preserve"> ручки</w:t>
      </w:r>
      <w:r w:rsidRPr="007327E6">
        <w:rPr>
          <w:color w:val="000000"/>
        </w:rPr>
        <w:t>» ориентирует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обучающимся.</w:t>
      </w:r>
    </w:p>
    <w:p w:rsidR="00217FEF" w:rsidRDefault="00217FEF" w:rsidP="007327E6">
      <w:pPr>
        <w:pStyle w:val="a4"/>
        <w:shd w:val="clear" w:color="auto" w:fill="FFFFFF"/>
        <w:spacing w:before="0" w:beforeAutospacing="0" w:after="94" w:afterAutospacing="0"/>
        <w:rPr>
          <w:b/>
          <w:bCs/>
          <w:color w:val="000000"/>
          <w:u w:val="single"/>
        </w:rPr>
      </w:pPr>
    </w:p>
    <w:p w:rsidR="00217FEF" w:rsidRDefault="00217FEF" w:rsidP="007327E6">
      <w:pPr>
        <w:pStyle w:val="a4"/>
        <w:shd w:val="clear" w:color="auto" w:fill="FFFFFF"/>
        <w:spacing w:before="0" w:beforeAutospacing="0" w:after="94" w:afterAutospacing="0"/>
        <w:rPr>
          <w:b/>
          <w:bCs/>
          <w:color w:val="000000"/>
          <w:u w:val="single"/>
        </w:rPr>
      </w:pPr>
    </w:p>
    <w:p w:rsidR="007327E6" w:rsidRPr="00217FEF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b/>
          <w:bCs/>
          <w:color w:val="000000"/>
          <w:u w:val="single"/>
        </w:rPr>
        <w:t>Цель программы</w:t>
      </w:r>
      <w:r w:rsidRPr="007327E6">
        <w:rPr>
          <w:b/>
          <w:bCs/>
          <w:color w:val="000000"/>
        </w:rPr>
        <w:t>: </w:t>
      </w:r>
      <w:r w:rsidRPr="007327E6">
        <w:rPr>
          <w:color w:val="000000"/>
        </w:rPr>
        <w:t>гармоничное развитие учащихся средствами художественного творчества.</w:t>
      </w: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b/>
          <w:bCs/>
          <w:color w:val="000000"/>
          <w:u w:val="single"/>
        </w:rPr>
        <w:t>Задачи</w:t>
      </w:r>
      <w:r w:rsidRPr="007327E6">
        <w:rPr>
          <w:b/>
          <w:bCs/>
          <w:color w:val="000000"/>
        </w:rPr>
        <w:t>:</w:t>
      </w:r>
    </w:p>
    <w:p w:rsidR="007327E6" w:rsidRPr="007327E6" w:rsidRDefault="007327E6" w:rsidP="007327E6">
      <w:pPr>
        <w:pStyle w:val="a4"/>
        <w:numPr>
          <w:ilvl w:val="0"/>
          <w:numId w:val="15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b/>
          <w:bCs/>
          <w:color w:val="000000"/>
        </w:rPr>
        <w:t>развитие</w:t>
      </w:r>
      <w:r w:rsidRPr="007327E6">
        <w:rPr>
          <w:color w:val="000000"/>
        </w:rPr>
        <w:t> сенсорики,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</w:t>
      </w:r>
    </w:p>
    <w:p w:rsidR="007327E6" w:rsidRPr="007327E6" w:rsidRDefault="007327E6" w:rsidP="007327E6">
      <w:pPr>
        <w:pStyle w:val="a4"/>
        <w:numPr>
          <w:ilvl w:val="0"/>
          <w:numId w:val="15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b/>
          <w:bCs/>
          <w:color w:val="000000"/>
        </w:rPr>
        <w:t>освоение </w:t>
      </w:r>
      <w:r w:rsidRPr="007327E6">
        <w:rPr>
          <w:color w:val="000000"/>
        </w:rPr>
        <w:t>знаний о роли трудовой деятельности человека в преобразовании окружающего мира, первоначальных представлений о мире профессий;</w:t>
      </w:r>
    </w:p>
    <w:p w:rsidR="007327E6" w:rsidRPr="007327E6" w:rsidRDefault="007327E6" w:rsidP="007327E6">
      <w:pPr>
        <w:pStyle w:val="a4"/>
        <w:numPr>
          <w:ilvl w:val="0"/>
          <w:numId w:val="16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b/>
          <w:bCs/>
          <w:color w:val="000000"/>
        </w:rPr>
        <w:t>овладение </w:t>
      </w:r>
      <w:r w:rsidRPr="007327E6">
        <w:rPr>
          <w:color w:val="000000"/>
        </w:rPr>
        <w:t>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7327E6" w:rsidRPr="007327E6" w:rsidRDefault="007327E6" w:rsidP="007327E6">
      <w:pPr>
        <w:pStyle w:val="a4"/>
        <w:numPr>
          <w:ilvl w:val="0"/>
          <w:numId w:val="16"/>
        </w:numPr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b/>
          <w:bCs/>
          <w:color w:val="000000"/>
        </w:rPr>
        <w:t>воспитание </w:t>
      </w:r>
      <w:r w:rsidRPr="007327E6">
        <w:rPr>
          <w:color w:val="000000"/>
        </w:rPr>
        <w:t xml:space="preserve">трудолюбия, уважительного отношения к людям и результатам их труда, интереса к информационной и коммуникативной деятельности; практическое применение правил сотрудничества в коллективной деятельности. Развитие эмоциональной сферы ребенка, чувства прекрасного, творческих способностей, формирование коммуникативной и </w:t>
      </w:r>
      <w:r>
        <w:rPr>
          <w:color w:val="000000"/>
        </w:rPr>
        <w:t>общекультурной компетенций</w:t>
      </w:r>
      <w:r w:rsidRPr="007327E6">
        <w:rPr>
          <w:color w:val="000000"/>
        </w:rPr>
        <w:t>.</w:t>
      </w:r>
    </w:p>
    <w:p w:rsidR="007327E6" w:rsidRPr="007327E6" w:rsidRDefault="007327E6" w:rsidP="007327E6">
      <w:pPr>
        <w:pStyle w:val="a4"/>
        <w:shd w:val="clear" w:color="auto" w:fill="FFFFFF"/>
        <w:spacing w:before="0" w:beforeAutospacing="0" w:after="94" w:afterAutospacing="0"/>
        <w:rPr>
          <w:color w:val="000000"/>
        </w:rPr>
      </w:pPr>
      <w:r w:rsidRPr="007327E6">
        <w:rPr>
          <w:color w:val="000000"/>
        </w:rPr>
        <w:t>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7327E6" w:rsidRDefault="007327E6" w:rsidP="007327E6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</w:p>
    <w:p w:rsidR="000F78C3" w:rsidRDefault="000F78C3" w:rsidP="00BE6B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4C1" w:rsidRPr="007327E6" w:rsidRDefault="001944C1" w:rsidP="001944C1">
      <w:pPr>
        <w:pStyle w:val="a4"/>
        <w:spacing w:before="0" w:beforeAutospacing="0" w:after="0" w:afterAutospacing="0" w:line="183" w:lineRule="atLeast"/>
        <w:jc w:val="center"/>
        <w:rPr>
          <w:b/>
          <w:bCs/>
          <w:color w:val="181818"/>
        </w:rPr>
      </w:pPr>
      <w:r w:rsidRPr="007327E6">
        <w:rPr>
          <w:b/>
          <w:bCs/>
          <w:color w:val="181818"/>
        </w:rPr>
        <w:t>Планируемые результаты изучения курса.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jc w:val="center"/>
        <w:rPr>
          <w:rFonts w:ascii="Arial" w:hAnsi="Arial" w:cs="Arial"/>
          <w:color w:val="181818"/>
          <w:sz w:val="13"/>
          <w:szCs w:val="13"/>
        </w:rPr>
      </w:pP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В результате освоения программы кружка у детей будут сформированы следующие результаты</w:t>
      </w:r>
      <w:r>
        <w:rPr>
          <w:rFonts w:ascii="Arial" w:hAnsi="Arial" w:cs="Arial"/>
          <w:color w:val="181818"/>
          <w:sz w:val="13"/>
          <w:szCs w:val="13"/>
        </w:rPr>
        <w:t> </w:t>
      </w:r>
      <w:r>
        <w:rPr>
          <w:color w:val="181818"/>
        </w:rPr>
        <w:t>универсальных учебных действий (УУД).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Сформированы </w:t>
      </w:r>
      <w:r>
        <w:rPr>
          <w:b/>
          <w:bCs/>
          <w:color w:val="181818"/>
        </w:rPr>
        <w:t>универсальные компетенции:</w:t>
      </w:r>
    </w:p>
    <w:p w:rsidR="001944C1" w:rsidRDefault="001944C1" w:rsidP="001944C1">
      <w:pPr>
        <w:pStyle w:val="a4"/>
        <w:numPr>
          <w:ilvl w:val="0"/>
          <w:numId w:val="3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умение организовывать собственную деятельность, выбирать и использовать средства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для достижения её цели;</w:t>
      </w:r>
    </w:p>
    <w:p w:rsidR="001944C1" w:rsidRDefault="001944C1" w:rsidP="001944C1">
      <w:pPr>
        <w:pStyle w:val="a4"/>
        <w:numPr>
          <w:ilvl w:val="0"/>
          <w:numId w:val="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умение активно включаться в коллективную деятельность, взаимодействовать со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сверстниками в достижении общих целей;</w:t>
      </w:r>
    </w:p>
    <w:p w:rsidR="001944C1" w:rsidRDefault="001944C1" w:rsidP="001944C1">
      <w:pPr>
        <w:pStyle w:val="a4"/>
        <w:numPr>
          <w:ilvl w:val="0"/>
          <w:numId w:val="5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умение доносить информацию в доступной, эмоционально-яркой форме в процессе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общения и взаимодействия со сверстниками и взрослыми людьми.</w:t>
      </w:r>
    </w:p>
    <w:p w:rsidR="007327E6" w:rsidRDefault="007327E6" w:rsidP="001944C1">
      <w:pPr>
        <w:pStyle w:val="a4"/>
        <w:spacing w:before="0" w:beforeAutospacing="0" w:after="0" w:afterAutospacing="0" w:line="183" w:lineRule="atLeast"/>
        <w:rPr>
          <w:b/>
          <w:bCs/>
          <w:color w:val="181818"/>
        </w:rPr>
      </w:pPr>
    </w:p>
    <w:p w:rsidR="00217FEF" w:rsidRDefault="00217FEF" w:rsidP="001944C1">
      <w:pPr>
        <w:pStyle w:val="a4"/>
        <w:spacing w:before="0" w:beforeAutospacing="0" w:after="0" w:afterAutospacing="0" w:line="183" w:lineRule="atLeast"/>
        <w:rPr>
          <w:b/>
          <w:bCs/>
          <w:color w:val="181818"/>
        </w:rPr>
      </w:pP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>Личностные УУД:</w:t>
      </w:r>
    </w:p>
    <w:p w:rsidR="001944C1" w:rsidRDefault="0002774E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>У обучающегося сформируются</w:t>
      </w:r>
      <w:r w:rsidR="001944C1">
        <w:rPr>
          <w:b/>
          <w:bCs/>
          <w:color w:val="181818"/>
        </w:rPr>
        <w:t>:</w:t>
      </w:r>
    </w:p>
    <w:p w:rsidR="001944C1" w:rsidRDefault="001944C1" w:rsidP="001944C1">
      <w:pPr>
        <w:pStyle w:val="a4"/>
        <w:numPr>
          <w:ilvl w:val="0"/>
          <w:numId w:val="6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1944C1" w:rsidRDefault="001944C1" w:rsidP="001944C1">
      <w:pPr>
        <w:pStyle w:val="a4"/>
        <w:numPr>
          <w:ilvl w:val="0"/>
          <w:numId w:val="6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интерес к новым видам прикладного творчества, к новым способам самовыражения;</w:t>
      </w:r>
    </w:p>
    <w:p w:rsidR="001944C1" w:rsidRDefault="001944C1" w:rsidP="001944C1">
      <w:pPr>
        <w:pStyle w:val="a4"/>
        <w:numPr>
          <w:ilvl w:val="0"/>
          <w:numId w:val="6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устойчивый познавательный интерес к новым способам исследования технологий и материалов;</w:t>
      </w:r>
    </w:p>
    <w:p w:rsidR="001944C1" w:rsidRDefault="001944C1" w:rsidP="001944C1">
      <w:pPr>
        <w:pStyle w:val="a4"/>
        <w:numPr>
          <w:ilvl w:val="0"/>
          <w:numId w:val="6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адекватное понимания причин успешности/неуспешности творческой деятельности;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 xml:space="preserve">Обучающийся </w:t>
      </w:r>
      <w:r w:rsidR="0002774E">
        <w:rPr>
          <w:b/>
          <w:bCs/>
          <w:color w:val="181818"/>
        </w:rPr>
        <w:t>сформирует</w:t>
      </w:r>
      <w:r>
        <w:rPr>
          <w:b/>
          <w:bCs/>
          <w:color w:val="181818"/>
        </w:rPr>
        <w:t>:</w:t>
      </w:r>
    </w:p>
    <w:p w:rsidR="001944C1" w:rsidRDefault="0002774E" w:rsidP="001944C1">
      <w:pPr>
        <w:pStyle w:val="a4"/>
        <w:numPr>
          <w:ilvl w:val="0"/>
          <w:numId w:val="7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 xml:space="preserve">внутреннюю позицию </w:t>
      </w:r>
      <w:r w:rsidR="001944C1">
        <w:rPr>
          <w:color w:val="181818"/>
        </w:rPr>
        <w:t>на уровне понимания необходимости творческой деятельности, как одного из средств самовыражения в социальной жизни;</w:t>
      </w:r>
    </w:p>
    <w:p w:rsidR="001944C1" w:rsidRDefault="0002774E" w:rsidP="001944C1">
      <w:pPr>
        <w:pStyle w:val="a4"/>
        <w:numPr>
          <w:ilvl w:val="0"/>
          <w:numId w:val="7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выраженную познавательную мотивацию</w:t>
      </w:r>
      <w:r w:rsidR="001944C1">
        <w:rPr>
          <w:color w:val="181818"/>
        </w:rPr>
        <w:t>;</w:t>
      </w:r>
    </w:p>
    <w:p w:rsidR="001944C1" w:rsidRDefault="0002774E" w:rsidP="001944C1">
      <w:pPr>
        <w:pStyle w:val="a4"/>
        <w:numPr>
          <w:ilvl w:val="0"/>
          <w:numId w:val="7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устойчивый интерес</w:t>
      </w:r>
      <w:r w:rsidR="001944C1">
        <w:rPr>
          <w:color w:val="181818"/>
        </w:rPr>
        <w:t xml:space="preserve"> к новым способам познания;</w:t>
      </w:r>
    </w:p>
    <w:p w:rsidR="001944C1" w:rsidRDefault="0002774E" w:rsidP="001944C1">
      <w:pPr>
        <w:pStyle w:val="a4"/>
        <w:numPr>
          <w:ilvl w:val="0"/>
          <w:numId w:val="7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адекватное понимание</w:t>
      </w:r>
      <w:r w:rsidR="001944C1">
        <w:rPr>
          <w:color w:val="181818"/>
        </w:rPr>
        <w:t xml:space="preserve"> причин успешности/неуспешности творческой деятельности;</w:t>
      </w:r>
    </w:p>
    <w:p w:rsidR="007327E6" w:rsidRDefault="007327E6" w:rsidP="001944C1">
      <w:pPr>
        <w:pStyle w:val="a4"/>
        <w:spacing w:before="0" w:beforeAutospacing="0" w:after="0" w:afterAutospacing="0" w:line="183" w:lineRule="atLeast"/>
        <w:rPr>
          <w:b/>
          <w:bCs/>
          <w:color w:val="181818"/>
        </w:rPr>
      </w:pP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>Регулятивные универсальные учебные действия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>Обучающийся научится:</w:t>
      </w:r>
    </w:p>
    <w:p w:rsidR="001944C1" w:rsidRDefault="001944C1" w:rsidP="001944C1">
      <w:pPr>
        <w:pStyle w:val="a4"/>
        <w:numPr>
          <w:ilvl w:val="0"/>
          <w:numId w:val="8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принимать и сохранять учебно-творческую задачу;</w:t>
      </w:r>
    </w:p>
    <w:p w:rsidR="001944C1" w:rsidRDefault="001944C1" w:rsidP="001944C1">
      <w:pPr>
        <w:pStyle w:val="a4"/>
        <w:numPr>
          <w:ilvl w:val="0"/>
          <w:numId w:val="8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учитывать выделенные в пособиях этапы работы;</w:t>
      </w:r>
    </w:p>
    <w:p w:rsidR="001944C1" w:rsidRDefault="001944C1" w:rsidP="001944C1">
      <w:pPr>
        <w:pStyle w:val="a4"/>
        <w:numPr>
          <w:ilvl w:val="0"/>
          <w:numId w:val="8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планировать свои действия;</w:t>
      </w:r>
    </w:p>
    <w:p w:rsidR="001944C1" w:rsidRDefault="001944C1" w:rsidP="001944C1">
      <w:pPr>
        <w:pStyle w:val="a4"/>
        <w:numPr>
          <w:ilvl w:val="0"/>
          <w:numId w:val="8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осуществлять итоговый и пошаговый контроль;</w:t>
      </w:r>
    </w:p>
    <w:p w:rsidR="001944C1" w:rsidRDefault="001944C1" w:rsidP="001944C1">
      <w:pPr>
        <w:pStyle w:val="a4"/>
        <w:numPr>
          <w:ilvl w:val="0"/>
          <w:numId w:val="8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адекватно воспринимать оценку учителя;</w:t>
      </w:r>
    </w:p>
    <w:p w:rsidR="001944C1" w:rsidRDefault="001944C1" w:rsidP="001944C1">
      <w:pPr>
        <w:pStyle w:val="a4"/>
        <w:numPr>
          <w:ilvl w:val="0"/>
          <w:numId w:val="8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lastRenderedPageBreak/>
        <w:t>различать способ и результат действия;</w:t>
      </w:r>
    </w:p>
    <w:p w:rsidR="001944C1" w:rsidRDefault="001944C1" w:rsidP="001944C1">
      <w:pPr>
        <w:pStyle w:val="a4"/>
        <w:numPr>
          <w:ilvl w:val="0"/>
          <w:numId w:val="8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вносить коррективы в действия на основе их оценки и учета сделанных ошибок;</w:t>
      </w:r>
    </w:p>
    <w:p w:rsidR="001944C1" w:rsidRDefault="001944C1" w:rsidP="001944C1">
      <w:pPr>
        <w:pStyle w:val="a4"/>
        <w:numPr>
          <w:ilvl w:val="0"/>
          <w:numId w:val="8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выполнять учебные действия в материале, речи, в уме.</w:t>
      </w:r>
    </w:p>
    <w:p w:rsidR="001944C1" w:rsidRDefault="001944C1" w:rsidP="001944C1">
      <w:pPr>
        <w:pStyle w:val="a4"/>
        <w:numPr>
          <w:ilvl w:val="0"/>
          <w:numId w:val="9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проявлять познавательную инициативу;</w:t>
      </w:r>
    </w:p>
    <w:p w:rsidR="001944C1" w:rsidRDefault="001944C1" w:rsidP="001944C1">
      <w:pPr>
        <w:pStyle w:val="a4"/>
        <w:numPr>
          <w:ilvl w:val="0"/>
          <w:numId w:val="9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самостоятельно учитывать выделенные учителем ориентиры действия в незнакомом материале;</w:t>
      </w:r>
    </w:p>
    <w:p w:rsidR="001944C1" w:rsidRDefault="001944C1" w:rsidP="001944C1">
      <w:pPr>
        <w:pStyle w:val="a4"/>
        <w:numPr>
          <w:ilvl w:val="0"/>
          <w:numId w:val="9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преобразовывать практическую задачу в познавательную;</w:t>
      </w:r>
    </w:p>
    <w:p w:rsidR="001944C1" w:rsidRDefault="001944C1" w:rsidP="001944C1">
      <w:pPr>
        <w:pStyle w:val="a4"/>
        <w:numPr>
          <w:ilvl w:val="0"/>
          <w:numId w:val="9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самостоятельно находить варианты решения творческой задачи.</w:t>
      </w:r>
    </w:p>
    <w:p w:rsidR="007327E6" w:rsidRDefault="007327E6" w:rsidP="001944C1">
      <w:pPr>
        <w:pStyle w:val="a4"/>
        <w:spacing w:before="0" w:beforeAutospacing="0" w:after="0" w:afterAutospacing="0" w:line="183" w:lineRule="atLeast"/>
        <w:rPr>
          <w:b/>
          <w:bCs/>
          <w:color w:val="181818"/>
        </w:rPr>
      </w:pP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>Коммуникативные универсальные учебные действия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>Учащиеся смогут:</w:t>
      </w:r>
    </w:p>
    <w:p w:rsidR="001944C1" w:rsidRDefault="001944C1" w:rsidP="001944C1">
      <w:pPr>
        <w:pStyle w:val="a4"/>
        <w:numPr>
          <w:ilvl w:val="0"/>
          <w:numId w:val="10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1944C1" w:rsidRDefault="001944C1" w:rsidP="001944C1">
      <w:pPr>
        <w:pStyle w:val="a4"/>
        <w:numPr>
          <w:ilvl w:val="0"/>
          <w:numId w:val="10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учитывать разные мнения, стремиться к координации при выполнении коллективных работ;</w:t>
      </w:r>
    </w:p>
    <w:p w:rsidR="001944C1" w:rsidRDefault="001944C1" w:rsidP="001944C1">
      <w:pPr>
        <w:pStyle w:val="a4"/>
        <w:numPr>
          <w:ilvl w:val="0"/>
          <w:numId w:val="10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формулировать собственное мнение и позицию;</w:t>
      </w:r>
    </w:p>
    <w:p w:rsidR="001944C1" w:rsidRDefault="001944C1" w:rsidP="001944C1">
      <w:pPr>
        <w:pStyle w:val="a4"/>
        <w:numPr>
          <w:ilvl w:val="0"/>
          <w:numId w:val="10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договариваться, приходить к общему решению;</w:t>
      </w:r>
    </w:p>
    <w:p w:rsidR="001944C1" w:rsidRDefault="001944C1" w:rsidP="001944C1">
      <w:pPr>
        <w:pStyle w:val="a4"/>
        <w:numPr>
          <w:ilvl w:val="0"/>
          <w:numId w:val="10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соблюдать корректность в высказываниях;</w:t>
      </w:r>
    </w:p>
    <w:p w:rsidR="001944C1" w:rsidRDefault="001944C1" w:rsidP="001944C1">
      <w:pPr>
        <w:pStyle w:val="a4"/>
        <w:numPr>
          <w:ilvl w:val="0"/>
          <w:numId w:val="10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задавать вопросы по существу;</w:t>
      </w:r>
    </w:p>
    <w:p w:rsidR="001944C1" w:rsidRDefault="001944C1" w:rsidP="001944C1">
      <w:pPr>
        <w:pStyle w:val="a4"/>
        <w:numPr>
          <w:ilvl w:val="0"/>
          <w:numId w:val="10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использовать речь для регуляции своего действия;</w:t>
      </w:r>
    </w:p>
    <w:p w:rsidR="001944C1" w:rsidRDefault="001944C1" w:rsidP="001944C1">
      <w:pPr>
        <w:pStyle w:val="a4"/>
        <w:numPr>
          <w:ilvl w:val="0"/>
          <w:numId w:val="10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контролировать действия партнера;</w:t>
      </w:r>
    </w:p>
    <w:p w:rsidR="0002774E" w:rsidRDefault="0002774E" w:rsidP="001944C1">
      <w:pPr>
        <w:pStyle w:val="a4"/>
        <w:spacing w:before="0" w:beforeAutospacing="0" w:after="0" w:afterAutospacing="0" w:line="183" w:lineRule="atLeast"/>
        <w:rPr>
          <w:b/>
          <w:bCs/>
          <w:color w:val="181818"/>
        </w:rPr>
      </w:pP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 xml:space="preserve">Обучающийся </w:t>
      </w:r>
      <w:r w:rsidR="0002774E">
        <w:rPr>
          <w:b/>
          <w:bCs/>
          <w:color w:val="181818"/>
        </w:rPr>
        <w:t>научит</w:t>
      </w:r>
      <w:r>
        <w:rPr>
          <w:b/>
          <w:bCs/>
          <w:color w:val="181818"/>
        </w:rPr>
        <w:t>ся:</w:t>
      </w:r>
    </w:p>
    <w:p w:rsidR="001944C1" w:rsidRDefault="001944C1" w:rsidP="001944C1">
      <w:pPr>
        <w:pStyle w:val="a4"/>
        <w:numPr>
          <w:ilvl w:val="0"/>
          <w:numId w:val="11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учитывать разные мнения и обосновывать свою позицию;</w:t>
      </w:r>
    </w:p>
    <w:p w:rsidR="001944C1" w:rsidRDefault="001944C1" w:rsidP="001944C1">
      <w:pPr>
        <w:pStyle w:val="a4"/>
        <w:numPr>
          <w:ilvl w:val="0"/>
          <w:numId w:val="11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1944C1" w:rsidRDefault="001944C1" w:rsidP="001944C1">
      <w:pPr>
        <w:pStyle w:val="a4"/>
        <w:numPr>
          <w:ilvl w:val="0"/>
          <w:numId w:val="11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владеть монологической и диалогической формой речи.</w:t>
      </w:r>
    </w:p>
    <w:p w:rsidR="001944C1" w:rsidRDefault="001944C1" w:rsidP="001944C1">
      <w:pPr>
        <w:pStyle w:val="a4"/>
        <w:numPr>
          <w:ilvl w:val="0"/>
          <w:numId w:val="11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осуществлять взаимный контроль и оказывать партнерам в сотрудничестве необходимую взаимопомощь;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b/>
          <w:bCs/>
          <w:color w:val="181818"/>
        </w:rPr>
      </w:pP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>Познавательные универсальные учебные действия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>Обучающийся научится: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gramStart"/>
      <w:r>
        <w:rPr>
          <w:color w:val="181818"/>
        </w:rPr>
        <w:t>т.ч.</w:t>
      </w:r>
      <w:proofErr w:type="gramEnd"/>
      <w:r>
        <w:rPr>
          <w:color w:val="181818"/>
        </w:rPr>
        <w:t xml:space="preserve"> контролируемом пространстве Интернет;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высказываться в устной и письменной форме;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анализировать объекты, выделять главное;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осуществлять синтез (целое из частей);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lastRenderedPageBreak/>
        <w:t xml:space="preserve">проводить сравнение, </w:t>
      </w:r>
      <w:proofErr w:type="spellStart"/>
      <w:r>
        <w:rPr>
          <w:color w:val="181818"/>
        </w:rPr>
        <w:t>сериацию</w:t>
      </w:r>
      <w:proofErr w:type="spellEnd"/>
      <w:r>
        <w:rPr>
          <w:color w:val="181818"/>
        </w:rPr>
        <w:t>, классификацию по разным критериям;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устанавливать причинно-следственные связи;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строить рассуждения об объекте;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обобщать (выделять класс объектов по к</w:t>
      </w:r>
      <w:r w:rsidR="00B23377">
        <w:rPr>
          <w:color w:val="181818"/>
        </w:rPr>
        <w:t>акому-</w:t>
      </w:r>
      <w:r>
        <w:rPr>
          <w:color w:val="181818"/>
        </w:rPr>
        <w:t>л</w:t>
      </w:r>
      <w:r w:rsidR="00B23377">
        <w:rPr>
          <w:color w:val="181818"/>
        </w:rPr>
        <w:t>ибо</w:t>
      </w:r>
      <w:r>
        <w:rPr>
          <w:color w:val="181818"/>
        </w:rPr>
        <w:t xml:space="preserve"> признаку);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подводить под понятие;</w:t>
      </w:r>
    </w:p>
    <w:p w:rsidR="001944C1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устанавливать аналогии;</w:t>
      </w:r>
    </w:p>
    <w:p w:rsidR="001944C1" w:rsidRPr="007327E6" w:rsidRDefault="001944C1" w:rsidP="001944C1">
      <w:pPr>
        <w:pStyle w:val="a4"/>
        <w:numPr>
          <w:ilvl w:val="0"/>
          <w:numId w:val="12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проводить наблюдения и эксперименты, высказывать суждения, делать умозаключения и выводы.</w:t>
      </w:r>
    </w:p>
    <w:p w:rsidR="00B23377" w:rsidRDefault="00B23377" w:rsidP="001944C1">
      <w:pPr>
        <w:pStyle w:val="a4"/>
        <w:spacing w:before="0" w:beforeAutospacing="0" w:after="0" w:afterAutospacing="0" w:line="183" w:lineRule="atLeast"/>
        <w:rPr>
          <w:b/>
          <w:bCs/>
          <w:color w:val="181818"/>
        </w:rPr>
      </w:pP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 xml:space="preserve">Обучающийся </w:t>
      </w:r>
      <w:r w:rsidR="00B23377">
        <w:rPr>
          <w:b/>
          <w:bCs/>
          <w:color w:val="181818"/>
        </w:rPr>
        <w:t>научит</w:t>
      </w:r>
      <w:r>
        <w:rPr>
          <w:b/>
          <w:bCs/>
          <w:color w:val="181818"/>
        </w:rPr>
        <w:t>ся:</w:t>
      </w:r>
    </w:p>
    <w:p w:rsidR="001944C1" w:rsidRDefault="001944C1" w:rsidP="001944C1">
      <w:pPr>
        <w:pStyle w:val="a4"/>
        <w:numPr>
          <w:ilvl w:val="0"/>
          <w:numId w:val="13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944C1" w:rsidRDefault="001944C1" w:rsidP="001944C1">
      <w:pPr>
        <w:pStyle w:val="a4"/>
        <w:numPr>
          <w:ilvl w:val="0"/>
          <w:numId w:val="13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осознанно и произвольно строить сообщения в устной и письменной форме;</w:t>
      </w:r>
    </w:p>
    <w:p w:rsidR="001944C1" w:rsidRDefault="001944C1" w:rsidP="001944C1">
      <w:pPr>
        <w:pStyle w:val="a4"/>
        <w:numPr>
          <w:ilvl w:val="0"/>
          <w:numId w:val="13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b/>
          <w:bCs/>
          <w:color w:val="181818"/>
        </w:rPr>
      </w:pPr>
    </w:p>
    <w:p w:rsidR="001944C1" w:rsidRDefault="001944C1" w:rsidP="001944C1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</w:rPr>
        <w:t xml:space="preserve">В результате занятий по предложенной программе учащиеся </w:t>
      </w:r>
      <w:r w:rsidR="00B23377">
        <w:rPr>
          <w:b/>
          <w:bCs/>
          <w:color w:val="181818"/>
        </w:rPr>
        <w:t>смогут</w:t>
      </w:r>
      <w:r>
        <w:rPr>
          <w:b/>
          <w:bCs/>
          <w:color w:val="181818"/>
        </w:rPr>
        <w:t>: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Расширить знания и представления о традиционных и современных материалах для прикладного творчества;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Познакомиться с историей происхождения материала, с его современными видами и областями применения;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Познакомиться с новыми технологическими приемами обработки различных материалов;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Использовать ранее изученные приемы в новых комбинациях и сочетаниях;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Создавать полезные и практичные изделия, осуществляя помощь своей семье;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Оказывать посильную помощь в дизайне и оформлении класса, школы, своего жилища;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Достичь оптимального для каждого уровня развития;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Сформировать систему универсальных учебных действий;</w:t>
      </w:r>
    </w:p>
    <w:p w:rsidR="001944C1" w:rsidRDefault="001944C1" w:rsidP="001944C1">
      <w:pPr>
        <w:pStyle w:val="a4"/>
        <w:numPr>
          <w:ilvl w:val="0"/>
          <w:numId w:val="14"/>
        </w:numPr>
        <w:spacing w:before="0" w:beforeAutospacing="0" w:after="0" w:afterAutospacing="0" w:line="183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Сформировать навыки работы с информацией.</w:t>
      </w:r>
    </w:p>
    <w:p w:rsidR="001944C1" w:rsidRDefault="001944C1" w:rsidP="00194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27E6" w:rsidRDefault="007327E6" w:rsidP="00194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5A3A" w:rsidRDefault="00465A3A" w:rsidP="00194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946"/>
        <w:gridCol w:w="4472"/>
      </w:tblGrid>
      <w:tr w:rsidR="002F40D9" w:rsidTr="00871AF1">
        <w:tc>
          <w:tcPr>
            <w:tcW w:w="675" w:type="dxa"/>
          </w:tcPr>
          <w:p w:rsidR="002F40D9" w:rsidRPr="0098372B" w:rsidRDefault="002F40D9" w:rsidP="0087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</w:tcPr>
          <w:p w:rsidR="002F40D9" w:rsidRPr="0098372B" w:rsidRDefault="002F40D9" w:rsidP="0087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:rsidR="002F40D9" w:rsidRPr="0098372B" w:rsidRDefault="002F40D9" w:rsidP="0087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472" w:type="dxa"/>
          </w:tcPr>
          <w:p w:rsidR="002F40D9" w:rsidRPr="0098372B" w:rsidRDefault="002F40D9" w:rsidP="0087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2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оборудование</w:t>
            </w:r>
          </w:p>
        </w:tc>
      </w:tr>
      <w:tr w:rsidR="002F40D9" w:rsidTr="00871AF1">
        <w:tc>
          <w:tcPr>
            <w:tcW w:w="675" w:type="dxa"/>
          </w:tcPr>
          <w:p w:rsidR="002F40D9" w:rsidRDefault="002F40D9" w:rsidP="008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40D9" w:rsidRDefault="002F40D9" w:rsidP="008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чудесном лесу»</w:t>
            </w:r>
          </w:p>
        </w:tc>
        <w:tc>
          <w:tcPr>
            <w:tcW w:w="6946" w:type="dxa"/>
          </w:tcPr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1 года обучения. Значение сувенирной продукции в жизни человека, ценность изготовления сувениров своими руками. Правила безопасности труда и личной гигиены, содержание рабочего места.</w:t>
            </w:r>
          </w:p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видов декоративно-прикладного искусства на практических примерах. Ознакомление с изделиями, выполненными в различных техниках. Выполнение поделок из различных природных материалов (осенние листья, шишки, желуди, орехи). Техника безопасности при работе с природным материалом.</w:t>
            </w:r>
          </w:p>
        </w:tc>
        <w:tc>
          <w:tcPr>
            <w:tcW w:w="4472" w:type="dxa"/>
          </w:tcPr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технике безопасности. Книги и журналы по рукоделию. Ножницы, проволока, бумага, ткань, шаблоны, природный материал.</w:t>
            </w:r>
          </w:p>
        </w:tc>
      </w:tr>
      <w:tr w:rsidR="002F40D9" w:rsidTr="00871AF1">
        <w:tc>
          <w:tcPr>
            <w:tcW w:w="675" w:type="dxa"/>
          </w:tcPr>
          <w:p w:rsidR="002F40D9" w:rsidRDefault="002F40D9" w:rsidP="008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F40D9" w:rsidRDefault="002F40D9" w:rsidP="008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«Бумажный город»</w:t>
            </w:r>
          </w:p>
        </w:tc>
        <w:tc>
          <w:tcPr>
            <w:tcW w:w="6946" w:type="dxa"/>
          </w:tcPr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 свойствами бумаги. Приемы и способы работы с бумагой. Правила безопасной работы с ножницами и клеем.</w:t>
            </w:r>
          </w:p>
        </w:tc>
        <w:tc>
          <w:tcPr>
            <w:tcW w:w="4472" w:type="dxa"/>
          </w:tcPr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Изделия, изготовленные в разных видах техник. Инструкции по технике безопасности. Журналы, схемы, буклеты по рукоделию.</w:t>
            </w:r>
          </w:p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Бумага, ножницы, клей, линейка.</w:t>
            </w:r>
          </w:p>
        </w:tc>
      </w:tr>
      <w:tr w:rsidR="002F40D9" w:rsidTr="00871AF1">
        <w:tc>
          <w:tcPr>
            <w:tcW w:w="675" w:type="dxa"/>
          </w:tcPr>
          <w:p w:rsidR="002F40D9" w:rsidRDefault="002F40D9" w:rsidP="008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F40D9" w:rsidRDefault="002F40D9" w:rsidP="008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«Лепка. Пластилин»</w:t>
            </w:r>
          </w:p>
        </w:tc>
        <w:tc>
          <w:tcPr>
            <w:tcW w:w="6946" w:type="dxa"/>
          </w:tcPr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пластилина. История возникновения пластилина. Виды пластилина и его свойства. Отработка приемов работы с пластилином, навыков использования инструментов.</w:t>
            </w:r>
          </w:p>
        </w:tc>
        <w:tc>
          <w:tcPr>
            <w:tcW w:w="4472" w:type="dxa"/>
          </w:tcPr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Изделия, изготовленные в разных видах техник. Инструкции по технике безопасности. Журналы, схемы и буклеты оп рукоделию. Пластилин, ножницы, бумага.</w:t>
            </w:r>
          </w:p>
        </w:tc>
      </w:tr>
      <w:tr w:rsidR="002F40D9" w:rsidTr="00871AF1">
        <w:tc>
          <w:tcPr>
            <w:tcW w:w="675" w:type="dxa"/>
          </w:tcPr>
          <w:p w:rsidR="002F40D9" w:rsidRDefault="002F40D9" w:rsidP="008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F40D9" w:rsidRDefault="002F40D9" w:rsidP="008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«Соленое тесто»</w:t>
            </w:r>
          </w:p>
        </w:tc>
        <w:tc>
          <w:tcPr>
            <w:tcW w:w="6946" w:type="dxa"/>
          </w:tcPr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соленого теста. История происхождения и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вида художественного творчества. Использование изделий из соленого теста в интерьере и в качестве сувенирной продукции. Технология приготовления соленого теста, изготовление изделий и необходимые для работы инструменты. Лепка изделий: основные, простейшие приемы выполнения работ. Роспись и декорирование изделий подручными средствами. Технология приготовления, окрашивания, сушки,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подрумянивания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глазурования соленого теста. Изделия из теста: черепашка, сова, бабочка, ягодка, тюльпан, лилия.</w:t>
            </w:r>
          </w:p>
        </w:tc>
        <w:tc>
          <w:tcPr>
            <w:tcW w:w="4472" w:type="dxa"/>
          </w:tcPr>
          <w:p w:rsidR="002F40D9" w:rsidRDefault="002F40D9" w:rsidP="008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Изделия, изготовленные в разных видах техник. Инструкции по технике безопасности. Журналы, схемы и буклеты по рукоделию Ножницы, бумага, клей, соленое тесто.</w:t>
            </w:r>
          </w:p>
        </w:tc>
      </w:tr>
    </w:tbl>
    <w:p w:rsidR="00465A3A" w:rsidRDefault="00465A3A" w:rsidP="00194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5A3A" w:rsidRDefault="00465A3A" w:rsidP="00465A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A1D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 курса «Умелые ручки», 1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5670"/>
        <w:gridCol w:w="1418"/>
        <w:gridCol w:w="1701"/>
        <w:gridCol w:w="1637"/>
      </w:tblGrid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A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4A1D">
              <w:rPr>
                <w:rFonts w:ascii="Times New Roman" w:hAnsi="Times New Roman" w:cs="Times New Roman"/>
                <w:b/>
              </w:rPr>
              <w:t>Название раздела или темы</w:t>
            </w:r>
          </w:p>
        </w:tc>
        <w:tc>
          <w:tcPr>
            <w:tcW w:w="1417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465A3A" w:rsidRPr="00465A3A" w:rsidRDefault="00465A3A" w:rsidP="00465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часов на изучение темы</w:t>
            </w:r>
          </w:p>
        </w:tc>
        <w:tc>
          <w:tcPr>
            <w:tcW w:w="5670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 занятия</w:t>
            </w:r>
          </w:p>
        </w:tc>
        <w:tc>
          <w:tcPr>
            <w:tcW w:w="1418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Примерные сроки проведения занятия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занятия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чудесном лесу».</w:t>
            </w: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A3A" w:rsidRPr="00034A1D" w:rsidTr="00900F08">
        <w:tc>
          <w:tcPr>
            <w:tcW w:w="67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прикладное творчество. Техника безопасности при работе с природным материалом.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декоративно-прикладного искусства. Знакомство с изделиями, выполнение в различных техниках.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из скорлупы грецких орехов «Черепашка»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из листьев «Мышка»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из шишек «Ёжик»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из осенних листьев «Бабочка»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«Бумажный город».</w:t>
            </w: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свойства бумаги. Приемы работы с бумагой. Техника безопасности при работе с ножницами, клеем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из геометрических фигур «Домик»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Фантазии из ладошек.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«Рыбка»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объемная «Бабочка»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«Зонтик с осенними листьями»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«Пингвин»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«Забавный бычок»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«Пчелка»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«Грибная полянка»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«Лепка. Пластилин».</w:t>
            </w: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пластилина. Виды, свойства, приемы работы с пластилином. Техника безопасности при работе с пластилином.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пластилином «Вишенки на веточке»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пластилином «</w:t>
            </w:r>
            <w:proofErr w:type="spellStart"/>
            <w:r>
              <w:rPr>
                <w:rFonts w:ascii="Times New Roman" w:hAnsi="Times New Roman" w:cs="Times New Roman"/>
              </w:rPr>
              <w:t>Кексик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пластилином «Дерево»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«Пластилиновые сладости»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«Кораблик»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«Котенок»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«Божья коровка»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«Павлин»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«Единорог»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«Букет цветов»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«Лепка. Соленое тесто».</w:t>
            </w: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</w:rPr>
              <w:t>. Технология приготовления соленого теста. Приемы работы с тестом.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«Ягодка»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«Бабочка»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«Тюльпаны. Лилии»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«Сова»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</w:tr>
      <w:tr w:rsidR="00465A3A" w:rsidRPr="00034A1D" w:rsidTr="00900F08">
        <w:tc>
          <w:tcPr>
            <w:tcW w:w="675" w:type="dxa"/>
          </w:tcPr>
          <w:p w:rsidR="00465A3A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5A3A" w:rsidRPr="00034A1D" w:rsidRDefault="00465A3A" w:rsidP="00900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стране мастеров</w:t>
            </w:r>
          </w:p>
        </w:tc>
        <w:tc>
          <w:tcPr>
            <w:tcW w:w="1418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  <w:tc>
          <w:tcPr>
            <w:tcW w:w="1637" w:type="dxa"/>
          </w:tcPr>
          <w:p w:rsidR="00465A3A" w:rsidRPr="00034A1D" w:rsidRDefault="00465A3A" w:rsidP="00900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Игра-выставка</w:t>
            </w:r>
          </w:p>
        </w:tc>
      </w:tr>
    </w:tbl>
    <w:p w:rsidR="00465A3A" w:rsidRPr="00034A1D" w:rsidRDefault="00465A3A" w:rsidP="00465A3A">
      <w:pPr>
        <w:spacing w:line="240" w:lineRule="auto"/>
        <w:rPr>
          <w:rFonts w:ascii="Times New Roman" w:hAnsi="Times New Roman" w:cs="Times New Roman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Pr="00BE6B67" w:rsidRDefault="00465A3A" w:rsidP="00465A3A">
      <w:pPr>
        <w:pStyle w:val="a4"/>
        <w:spacing w:before="0" w:beforeAutospacing="0" w:after="0" w:afterAutospacing="0" w:line="183" w:lineRule="atLeast"/>
        <w:jc w:val="center"/>
        <w:rPr>
          <w:b/>
          <w:color w:val="181818"/>
        </w:rPr>
      </w:pPr>
      <w:r w:rsidRPr="00BE6B67">
        <w:rPr>
          <w:b/>
          <w:color w:val="181818"/>
        </w:rPr>
        <w:lastRenderedPageBreak/>
        <w:t>Литература:</w:t>
      </w:r>
    </w:p>
    <w:p w:rsidR="00465A3A" w:rsidRDefault="00465A3A" w:rsidP="00465A3A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  <w:sz w:val="13"/>
          <w:szCs w:val="13"/>
        </w:rPr>
      </w:pPr>
    </w:p>
    <w:p w:rsidR="00465A3A" w:rsidRDefault="00465A3A" w:rsidP="00465A3A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 xml:space="preserve">1. </w:t>
      </w:r>
      <w:proofErr w:type="gramStart"/>
      <w:r>
        <w:rPr>
          <w:color w:val="181818"/>
        </w:rPr>
        <w:t>Т.Н.</w:t>
      </w:r>
      <w:proofErr w:type="gramEnd"/>
      <w:r>
        <w:rPr>
          <w:color w:val="181818"/>
        </w:rPr>
        <w:t xml:space="preserve"> </w:t>
      </w:r>
      <w:proofErr w:type="spellStart"/>
      <w:r>
        <w:rPr>
          <w:color w:val="181818"/>
        </w:rPr>
        <w:t>Проснякова</w:t>
      </w:r>
      <w:proofErr w:type="spellEnd"/>
      <w:r>
        <w:rPr>
          <w:color w:val="181818"/>
        </w:rPr>
        <w:t xml:space="preserve">, Н.А. </w:t>
      </w:r>
      <w:proofErr w:type="spellStart"/>
      <w:r>
        <w:rPr>
          <w:color w:val="181818"/>
        </w:rPr>
        <w:t>Цирулик</w:t>
      </w:r>
      <w:proofErr w:type="spellEnd"/>
      <w:r>
        <w:rPr>
          <w:color w:val="181818"/>
        </w:rPr>
        <w:t>. Умные руки – Самара: Корпорация «Фѐдоров», Издательство «Учебная литература», 2013.</w:t>
      </w:r>
    </w:p>
    <w:p w:rsidR="00465A3A" w:rsidRDefault="00465A3A" w:rsidP="00465A3A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 xml:space="preserve">2. </w:t>
      </w:r>
      <w:proofErr w:type="gramStart"/>
      <w:r>
        <w:rPr>
          <w:color w:val="181818"/>
        </w:rPr>
        <w:t>Т.Н.</w:t>
      </w:r>
      <w:proofErr w:type="gramEnd"/>
      <w:r>
        <w:rPr>
          <w:color w:val="181818"/>
        </w:rPr>
        <w:t xml:space="preserve"> </w:t>
      </w:r>
      <w:proofErr w:type="spellStart"/>
      <w:r>
        <w:rPr>
          <w:color w:val="181818"/>
        </w:rPr>
        <w:t>Проснякова</w:t>
      </w:r>
      <w:proofErr w:type="spellEnd"/>
      <w:r>
        <w:rPr>
          <w:color w:val="181818"/>
        </w:rPr>
        <w:t xml:space="preserve">, Н.А. </w:t>
      </w:r>
      <w:proofErr w:type="spellStart"/>
      <w:r>
        <w:rPr>
          <w:color w:val="181818"/>
        </w:rPr>
        <w:t>Цирулик</w:t>
      </w:r>
      <w:proofErr w:type="spellEnd"/>
      <w:r>
        <w:rPr>
          <w:color w:val="181818"/>
        </w:rPr>
        <w:t>. Уроки творчества – Самара: Корпорация «Фѐдоров», Издательство «Учебная литература», 2013.</w:t>
      </w:r>
    </w:p>
    <w:p w:rsidR="00465A3A" w:rsidRDefault="00465A3A" w:rsidP="00465A3A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 xml:space="preserve">3. С.И. Хлебникова, Н.А. </w:t>
      </w:r>
      <w:proofErr w:type="spellStart"/>
      <w:r>
        <w:rPr>
          <w:color w:val="181818"/>
        </w:rPr>
        <w:t>Цирулик</w:t>
      </w:r>
      <w:proofErr w:type="spellEnd"/>
      <w:r>
        <w:rPr>
          <w:color w:val="181818"/>
        </w:rPr>
        <w:t>. Твори, выдумывай, пробуй! – Самара: Корпорация «Фѐдоров», Издательство «Учебная литература», 2013.</w:t>
      </w:r>
    </w:p>
    <w:p w:rsidR="00465A3A" w:rsidRDefault="00465A3A" w:rsidP="00465A3A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 xml:space="preserve">4. </w:t>
      </w:r>
      <w:proofErr w:type="gramStart"/>
      <w:r>
        <w:rPr>
          <w:color w:val="181818"/>
        </w:rPr>
        <w:t>Т.Н.</w:t>
      </w:r>
      <w:proofErr w:type="gramEnd"/>
      <w:r>
        <w:rPr>
          <w:color w:val="181818"/>
        </w:rPr>
        <w:t xml:space="preserve"> </w:t>
      </w:r>
      <w:proofErr w:type="spellStart"/>
      <w:r>
        <w:rPr>
          <w:color w:val="181818"/>
        </w:rPr>
        <w:t>Проснякова</w:t>
      </w:r>
      <w:proofErr w:type="spellEnd"/>
      <w:r>
        <w:rPr>
          <w:color w:val="181818"/>
        </w:rPr>
        <w:t xml:space="preserve"> Творческая мастерская – Самара: Корпорация «Фѐдоров», Издательство «Учебная литература», 2013</w:t>
      </w:r>
    </w:p>
    <w:p w:rsidR="00465A3A" w:rsidRDefault="00465A3A" w:rsidP="00465A3A">
      <w:pPr>
        <w:pStyle w:val="a4"/>
        <w:spacing w:before="0" w:beforeAutospacing="0" w:after="0" w:afterAutospacing="0" w:line="360" w:lineRule="auto"/>
        <w:jc w:val="center"/>
        <w:rPr>
          <w:b/>
          <w:bCs/>
          <w:i/>
          <w:color w:val="181818"/>
          <w:sz w:val="28"/>
          <w:szCs w:val="28"/>
        </w:rPr>
      </w:pPr>
    </w:p>
    <w:p w:rsidR="00465A3A" w:rsidRDefault="00465A3A" w:rsidP="00465A3A">
      <w:pPr>
        <w:pStyle w:val="a4"/>
        <w:spacing w:before="0" w:beforeAutospacing="0" w:after="0" w:afterAutospacing="0" w:line="183" w:lineRule="atLeast"/>
        <w:jc w:val="center"/>
        <w:rPr>
          <w:b/>
          <w:bCs/>
          <w:i/>
          <w:color w:val="181818"/>
          <w:sz w:val="28"/>
          <w:szCs w:val="28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Default="00465A3A" w:rsidP="00465A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5A3A" w:rsidRPr="00F03D29" w:rsidRDefault="00465A3A" w:rsidP="00194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5A3A" w:rsidRPr="00F03D29" w:rsidSect="00CA78C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4D84"/>
    <w:multiLevelType w:val="multilevel"/>
    <w:tmpl w:val="0A7A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55277"/>
    <w:multiLevelType w:val="multilevel"/>
    <w:tmpl w:val="B95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F7AE4"/>
    <w:multiLevelType w:val="multilevel"/>
    <w:tmpl w:val="936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65FC7"/>
    <w:multiLevelType w:val="multilevel"/>
    <w:tmpl w:val="3184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32180"/>
    <w:multiLevelType w:val="multilevel"/>
    <w:tmpl w:val="BA54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D22FA"/>
    <w:multiLevelType w:val="multilevel"/>
    <w:tmpl w:val="11E4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63FCB"/>
    <w:multiLevelType w:val="multilevel"/>
    <w:tmpl w:val="FEE0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735B6"/>
    <w:multiLevelType w:val="multilevel"/>
    <w:tmpl w:val="9C94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F2ADC"/>
    <w:multiLevelType w:val="multilevel"/>
    <w:tmpl w:val="EEE4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264883"/>
    <w:multiLevelType w:val="multilevel"/>
    <w:tmpl w:val="147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3260B"/>
    <w:multiLevelType w:val="multilevel"/>
    <w:tmpl w:val="681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E1177"/>
    <w:multiLevelType w:val="multilevel"/>
    <w:tmpl w:val="4A10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42D57"/>
    <w:multiLevelType w:val="multilevel"/>
    <w:tmpl w:val="43D8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64D6D"/>
    <w:multiLevelType w:val="multilevel"/>
    <w:tmpl w:val="1CB8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30355A"/>
    <w:multiLevelType w:val="multilevel"/>
    <w:tmpl w:val="FE2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24189"/>
    <w:multiLevelType w:val="multilevel"/>
    <w:tmpl w:val="D6E0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CFE"/>
    <w:rsid w:val="00014802"/>
    <w:rsid w:val="0002774E"/>
    <w:rsid w:val="00034A1D"/>
    <w:rsid w:val="00060EEC"/>
    <w:rsid w:val="000F78C3"/>
    <w:rsid w:val="001944C1"/>
    <w:rsid w:val="00217FEF"/>
    <w:rsid w:val="002F40D9"/>
    <w:rsid w:val="00465A3A"/>
    <w:rsid w:val="00534488"/>
    <w:rsid w:val="00541A23"/>
    <w:rsid w:val="00572720"/>
    <w:rsid w:val="005738F3"/>
    <w:rsid w:val="00635B26"/>
    <w:rsid w:val="00635C7A"/>
    <w:rsid w:val="00704CFD"/>
    <w:rsid w:val="00725BDD"/>
    <w:rsid w:val="007327E6"/>
    <w:rsid w:val="00802CFE"/>
    <w:rsid w:val="008544C0"/>
    <w:rsid w:val="008753DD"/>
    <w:rsid w:val="0098372B"/>
    <w:rsid w:val="009F01D1"/>
    <w:rsid w:val="00A601C2"/>
    <w:rsid w:val="00A7731B"/>
    <w:rsid w:val="00B23377"/>
    <w:rsid w:val="00BE6B67"/>
    <w:rsid w:val="00C34681"/>
    <w:rsid w:val="00C34E5E"/>
    <w:rsid w:val="00C74363"/>
    <w:rsid w:val="00CA78CB"/>
    <w:rsid w:val="00CC5B66"/>
    <w:rsid w:val="00CF46E3"/>
    <w:rsid w:val="00D556E4"/>
    <w:rsid w:val="00DA2E85"/>
    <w:rsid w:val="00DA3514"/>
    <w:rsid w:val="00EA2134"/>
    <w:rsid w:val="00EE09E4"/>
    <w:rsid w:val="00F03D29"/>
    <w:rsid w:val="00F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1B81"/>
  <w15:docId w15:val="{BF3042F4-982A-47B1-A7E7-4110E42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E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DDC8B-391E-47DA-9707-BC3C6C0C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10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Зубкова А.А.</cp:lastModifiedBy>
  <cp:revision>23</cp:revision>
  <dcterms:created xsi:type="dcterms:W3CDTF">2021-11-24T21:30:00Z</dcterms:created>
  <dcterms:modified xsi:type="dcterms:W3CDTF">2023-09-19T16:16:00Z</dcterms:modified>
</cp:coreProperties>
</file>